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59" w:rsidRPr="00547C31" w:rsidRDefault="00547C31" w:rsidP="00EA7C59">
      <w:pPr>
        <w:pStyle w:val="ac"/>
        <w:rPr>
          <w:i/>
          <w:szCs w:val="24"/>
        </w:rPr>
      </w:pPr>
      <w:r w:rsidRPr="00547C31">
        <w:rPr>
          <w:i/>
          <w:szCs w:val="24"/>
        </w:rPr>
        <w:t>Проект договора купли-продажи земельного участка</w:t>
      </w:r>
      <w:r w:rsidR="00EA7C59" w:rsidRPr="00547C31">
        <w:rPr>
          <w:i/>
          <w:szCs w:val="24"/>
        </w:rPr>
        <w:t xml:space="preserve"> </w:t>
      </w:r>
    </w:p>
    <w:p w:rsidR="00547C31" w:rsidRDefault="00547C31" w:rsidP="00547C31">
      <w:pPr>
        <w:pStyle w:val="ac"/>
        <w:ind w:left="708" w:firstLine="708"/>
        <w:outlineLvl w:val="0"/>
      </w:pPr>
    </w:p>
    <w:p w:rsidR="00435286" w:rsidRDefault="00435286" w:rsidP="00E60C8C">
      <w:pPr>
        <w:pStyle w:val="ac"/>
        <w:outlineLvl w:val="0"/>
      </w:pPr>
    </w:p>
    <w:p w:rsidR="00547C31" w:rsidRDefault="00547C31" w:rsidP="00547C31">
      <w:pPr>
        <w:pStyle w:val="ac"/>
        <w:ind w:left="708" w:firstLine="708"/>
        <w:outlineLvl w:val="0"/>
      </w:pPr>
    </w:p>
    <w:p w:rsidR="00FA1844" w:rsidRPr="0088179E" w:rsidRDefault="00FA1844" w:rsidP="00E60C8C">
      <w:pPr>
        <w:pStyle w:val="ac"/>
        <w:ind w:left="708" w:hanging="708"/>
        <w:outlineLvl w:val="0"/>
      </w:pPr>
      <w:r>
        <w:t>Д</w:t>
      </w:r>
      <w:r w:rsidRPr="00133849">
        <w:t>оговор купли-продажи земельного участка</w:t>
      </w:r>
      <w:r>
        <w:t xml:space="preserve"> № ____</w:t>
      </w:r>
    </w:p>
    <w:p w:rsidR="00FA1844" w:rsidRPr="00133849" w:rsidRDefault="00FA1844" w:rsidP="00FA1844">
      <w:pPr>
        <w:jc w:val="both"/>
        <w:rPr>
          <w:b/>
          <w:bCs/>
        </w:rPr>
      </w:pPr>
    </w:p>
    <w:p w:rsidR="00FA1844" w:rsidRPr="00972562" w:rsidRDefault="002F4CB3" w:rsidP="00FA1844">
      <w:pPr>
        <w:jc w:val="both"/>
        <w:outlineLvl w:val="0"/>
        <w:rPr>
          <w:b/>
          <w:bCs/>
        </w:rPr>
      </w:pPr>
      <w:r>
        <w:rPr>
          <w:b/>
          <w:bCs/>
        </w:rPr>
        <w:t>п</w:t>
      </w:r>
      <w:r w:rsidR="00FA1844" w:rsidRPr="00972562">
        <w:rPr>
          <w:b/>
          <w:bCs/>
        </w:rPr>
        <w:t xml:space="preserve">. </w:t>
      </w:r>
      <w:proofErr w:type="gramStart"/>
      <w:r>
        <w:rPr>
          <w:b/>
          <w:bCs/>
        </w:rPr>
        <w:t>Заволжский</w:t>
      </w:r>
      <w:proofErr w:type="gramEnd"/>
      <w:r>
        <w:rPr>
          <w:b/>
          <w:bCs/>
        </w:rPr>
        <w:t xml:space="preserve"> Калининского </w:t>
      </w:r>
      <w:proofErr w:type="spellStart"/>
      <w:r>
        <w:rPr>
          <w:b/>
          <w:bCs/>
        </w:rPr>
        <w:t>мр</w:t>
      </w:r>
      <w:proofErr w:type="spellEnd"/>
      <w:r>
        <w:rPr>
          <w:b/>
          <w:bCs/>
        </w:rPr>
        <w:t xml:space="preserve"> Тверской области</w:t>
      </w:r>
      <w:r w:rsidR="00FA1844" w:rsidRPr="00972562">
        <w:rPr>
          <w:b/>
          <w:bCs/>
        </w:rPr>
        <w:tab/>
      </w:r>
      <w:r w:rsidR="00FA1844" w:rsidRPr="00972562">
        <w:rPr>
          <w:b/>
          <w:bCs/>
        </w:rPr>
        <w:tab/>
      </w:r>
      <w:r w:rsidR="00FA1844" w:rsidRPr="00972562">
        <w:rPr>
          <w:b/>
          <w:bCs/>
        </w:rPr>
        <w:tab/>
      </w:r>
      <w:r w:rsidR="00FA1844">
        <w:rPr>
          <w:b/>
          <w:bCs/>
        </w:rPr>
        <w:t xml:space="preserve"> _______________</w:t>
      </w:r>
      <w:r w:rsidR="00FA1844" w:rsidRPr="00972562">
        <w:rPr>
          <w:b/>
          <w:bCs/>
        </w:rPr>
        <w:t xml:space="preserve"> 20</w:t>
      </w:r>
      <w:r w:rsidR="007E2E9D">
        <w:rPr>
          <w:b/>
          <w:bCs/>
        </w:rPr>
        <w:t>2</w:t>
      </w:r>
      <w:r>
        <w:rPr>
          <w:b/>
          <w:bCs/>
        </w:rPr>
        <w:t>1</w:t>
      </w:r>
    </w:p>
    <w:p w:rsidR="00FA1844" w:rsidRPr="00972562" w:rsidRDefault="00FA1844" w:rsidP="00FA1844">
      <w:pPr>
        <w:jc w:val="both"/>
        <w:outlineLvl w:val="0"/>
        <w:rPr>
          <w:b/>
          <w:bCs/>
        </w:rPr>
      </w:pPr>
    </w:p>
    <w:p w:rsidR="002F4CB3" w:rsidRDefault="00FA1844" w:rsidP="002F4CB3">
      <w:pPr>
        <w:pStyle w:val="21"/>
        <w:spacing w:line="240" w:lineRule="auto"/>
        <w:ind w:firstLine="567"/>
        <w:jc w:val="both"/>
      </w:pPr>
      <w:r w:rsidRPr="00972562">
        <w:rPr>
          <w:bCs/>
        </w:rPr>
        <w:t>Администрация муниципального образования «</w:t>
      </w:r>
      <w:r w:rsidR="002F4CB3">
        <w:rPr>
          <w:bCs/>
        </w:rPr>
        <w:t>Заволжское</w:t>
      </w:r>
      <w:r w:rsidRPr="00972562">
        <w:rPr>
          <w:bCs/>
        </w:rPr>
        <w:t xml:space="preserve"> сельское поселение» Калининского района Тверской области</w:t>
      </w:r>
      <w:r w:rsidRPr="00972562">
        <w:t xml:space="preserve"> в лице Главы администрации </w:t>
      </w:r>
      <w:r w:rsidR="002F4CB3">
        <w:t xml:space="preserve">Г.А. </w:t>
      </w:r>
      <w:proofErr w:type="spellStart"/>
      <w:r w:rsidR="002F4CB3">
        <w:t>Подобуевой</w:t>
      </w:r>
      <w:proofErr w:type="spellEnd"/>
      <w:r w:rsidRPr="00972562">
        <w:t>, действующе</w:t>
      </w:r>
      <w:r w:rsidR="002F4CB3">
        <w:t>й</w:t>
      </w:r>
      <w:r w:rsidRPr="00972562">
        <w:t xml:space="preserve"> на основании Устава</w:t>
      </w:r>
      <w:r w:rsidRPr="00972562">
        <w:rPr>
          <w:sz w:val="22"/>
          <w:szCs w:val="22"/>
        </w:rPr>
        <w:t xml:space="preserve">, </w:t>
      </w:r>
      <w:r w:rsidRPr="00972562">
        <w:t xml:space="preserve">именуемая в дальнейшем </w:t>
      </w:r>
      <w:r w:rsidRPr="00972562">
        <w:rPr>
          <w:b/>
          <w:bCs/>
        </w:rPr>
        <w:t>«Продавец»,</w:t>
      </w:r>
      <w:r w:rsidRPr="00972562">
        <w:t xml:space="preserve"> и </w:t>
      </w:r>
      <w:r>
        <w:t>______________________________________________________________________________________________________________________________</w:t>
      </w:r>
      <w:r w:rsidRPr="00972562">
        <w:t>, именуемы</w:t>
      </w:r>
      <w:proofErr w:type="gramStart"/>
      <w:r w:rsidRPr="00972562">
        <w:t>й(</w:t>
      </w:r>
      <w:proofErr w:type="spellStart"/>
      <w:proofErr w:type="gramEnd"/>
      <w:r w:rsidRPr="00972562">
        <w:t>ая</w:t>
      </w:r>
      <w:proofErr w:type="spellEnd"/>
      <w:r w:rsidRPr="00972562">
        <w:t xml:space="preserve">) в дальнейшем </w:t>
      </w:r>
      <w:r w:rsidRPr="00972562">
        <w:rPr>
          <w:b/>
          <w:bCs/>
        </w:rPr>
        <w:t>«Покупатель»</w:t>
      </w:r>
      <w:r w:rsidRPr="00972562">
        <w:t xml:space="preserve">, вместе именуемые в дальнейшем </w:t>
      </w:r>
      <w:r w:rsidRPr="00972562">
        <w:rPr>
          <w:b/>
        </w:rPr>
        <w:t>«Стороны»</w:t>
      </w:r>
      <w:r w:rsidRPr="00972562">
        <w:t xml:space="preserve">, </w:t>
      </w:r>
      <w:r w:rsidR="002F4CB3">
        <w:t>на основании Протокола об итогах открытого аукциона по продаже земельного участка _______________ от _______ 2021 года, заключили настоящий договор о нижеследующем</w:t>
      </w:r>
    </w:p>
    <w:p w:rsidR="00FA1844" w:rsidRPr="002F4CB3" w:rsidRDefault="002F4CB3" w:rsidP="002F4CB3">
      <w:pPr>
        <w:pStyle w:val="af3"/>
        <w:numPr>
          <w:ilvl w:val="0"/>
          <w:numId w:val="9"/>
        </w:numPr>
        <w:jc w:val="center"/>
        <w:rPr>
          <w:b/>
          <w:bCs/>
        </w:rPr>
      </w:pPr>
      <w:r w:rsidRPr="002F4CB3">
        <w:rPr>
          <w:b/>
          <w:bCs/>
        </w:rPr>
        <w:t>Предмет Договора</w:t>
      </w:r>
    </w:p>
    <w:p w:rsidR="002F4CB3" w:rsidRDefault="00FA1844" w:rsidP="00200333">
      <w:pPr>
        <w:pStyle w:val="a3"/>
      </w:pPr>
      <w:r w:rsidRPr="002F4CB3">
        <w:t xml:space="preserve">Продавец обязуется передать в собственность, а Покупатель принять в собственность и оплатить по цене и на условиях настоящего Договора земельный участок </w:t>
      </w:r>
      <w:r w:rsidR="002F4CB3" w:rsidRPr="002F4CB3">
        <w:t xml:space="preserve">с кадастровым номером _____________________, категория </w:t>
      </w:r>
      <w:r w:rsidRPr="002F4CB3">
        <w:t>земель</w:t>
      </w:r>
      <w:r w:rsidR="002F4CB3" w:rsidRPr="002F4CB3">
        <w:t>: земли</w:t>
      </w:r>
      <w:r w:rsidRPr="002F4CB3">
        <w:t xml:space="preserve"> населенных пунктов</w:t>
      </w:r>
      <w:r w:rsidR="002F4CB3" w:rsidRPr="002F4CB3">
        <w:t>, вид разрешенного использования: для индивидуального жилищного строительства,</w:t>
      </w:r>
      <w:r w:rsidRPr="002F4CB3">
        <w:t xml:space="preserve"> площадью </w:t>
      </w:r>
      <w:r w:rsidR="00C635D1" w:rsidRPr="002F4CB3">
        <w:t>_________</w:t>
      </w:r>
      <w:r w:rsidRPr="002F4CB3">
        <w:t xml:space="preserve"> кв.м. адрес</w:t>
      </w:r>
      <w:r w:rsidR="002F4CB3" w:rsidRPr="002F4CB3">
        <w:t xml:space="preserve"> (местоположение)</w:t>
      </w:r>
      <w:r w:rsidR="00C635D1" w:rsidRPr="002F4CB3">
        <w:t>:</w:t>
      </w:r>
      <w:r w:rsidR="002F4CB3" w:rsidRPr="002F4CB3">
        <w:t xml:space="preserve"> Тверская область, Калининский муниципальный район, Заволжское сельское поселение,</w:t>
      </w:r>
      <w:r w:rsidR="00C635D1" w:rsidRPr="002F4CB3">
        <w:t xml:space="preserve"> ______________________________________</w:t>
      </w:r>
      <w:r w:rsidRPr="002F4CB3">
        <w:t xml:space="preserve">(далее – </w:t>
      </w:r>
      <w:r w:rsidR="002F4CB3">
        <w:t>Земельный участок</w:t>
      </w:r>
      <w:r w:rsidRPr="002F4CB3">
        <w:t>)</w:t>
      </w:r>
    </w:p>
    <w:p w:rsidR="002F4CB3" w:rsidRDefault="002F4CB3" w:rsidP="00200333">
      <w:pPr>
        <w:pStyle w:val="a3"/>
      </w:pPr>
    </w:p>
    <w:p w:rsidR="00FA1844" w:rsidRPr="00FA1844" w:rsidRDefault="002F4CB3" w:rsidP="00200333">
      <w:pPr>
        <w:pStyle w:val="a3"/>
      </w:pPr>
      <w:r>
        <w:t>Цена договора и порядок расчётов</w:t>
      </w:r>
    </w:p>
    <w:p w:rsidR="00D47F5C" w:rsidRPr="00840D9B" w:rsidRDefault="002F4CB3" w:rsidP="00840D9B">
      <w:pPr>
        <w:pStyle w:val="a6"/>
        <w:ind w:firstLine="567"/>
        <w:jc w:val="both"/>
        <w:rPr>
          <w:sz w:val="24"/>
          <w:szCs w:val="24"/>
        </w:rPr>
      </w:pPr>
      <w:r w:rsidRPr="00840D9B">
        <w:rPr>
          <w:sz w:val="24"/>
          <w:szCs w:val="24"/>
        </w:rPr>
        <w:t xml:space="preserve">2.1. </w:t>
      </w:r>
      <w:r w:rsidR="00840D9B" w:rsidRPr="00840D9B">
        <w:rPr>
          <w:sz w:val="24"/>
          <w:szCs w:val="24"/>
        </w:rPr>
        <w:t xml:space="preserve">Стоимость приобретаемого Покупателем земельного участка </w:t>
      </w:r>
      <w:r w:rsidR="00D47F5C" w:rsidRPr="00840D9B">
        <w:rPr>
          <w:sz w:val="24"/>
          <w:szCs w:val="24"/>
        </w:rPr>
        <w:t xml:space="preserve">на основании Протокола № </w:t>
      </w:r>
      <w:r w:rsidR="00840D9B" w:rsidRPr="00840D9B">
        <w:rPr>
          <w:color w:val="FF0000"/>
          <w:sz w:val="24"/>
          <w:szCs w:val="24"/>
        </w:rPr>
        <w:t>1</w:t>
      </w:r>
      <w:r w:rsidR="00D47F5C" w:rsidRPr="00840D9B">
        <w:rPr>
          <w:color w:val="FF0000"/>
          <w:sz w:val="24"/>
          <w:szCs w:val="24"/>
        </w:rPr>
        <w:t xml:space="preserve"> </w:t>
      </w:r>
      <w:r w:rsidR="00D47F5C" w:rsidRPr="00840D9B">
        <w:rPr>
          <w:sz w:val="24"/>
          <w:szCs w:val="24"/>
        </w:rPr>
        <w:t xml:space="preserve">«Об итогах открытого аукциона по продаже земельного участка» от </w:t>
      </w:r>
      <w:r w:rsidR="00840D9B" w:rsidRPr="00840D9B">
        <w:rPr>
          <w:color w:val="FF0000"/>
          <w:sz w:val="24"/>
          <w:szCs w:val="24"/>
        </w:rPr>
        <w:t>18 марта 2021</w:t>
      </w:r>
      <w:r w:rsidR="00675E1D" w:rsidRPr="00840D9B">
        <w:rPr>
          <w:sz w:val="24"/>
          <w:szCs w:val="24"/>
        </w:rPr>
        <w:t xml:space="preserve"> </w:t>
      </w:r>
      <w:r w:rsidR="00D47F5C" w:rsidRPr="00840D9B">
        <w:rPr>
          <w:sz w:val="24"/>
          <w:szCs w:val="24"/>
        </w:rPr>
        <w:t>года составляет _____________________________________________________________________________.</w:t>
      </w:r>
    </w:p>
    <w:p w:rsidR="00840D9B" w:rsidRPr="005076BD" w:rsidRDefault="00840D9B" w:rsidP="00184D50">
      <w:pPr>
        <w:autoSpaceDE w:val="0"/>
        <w:autoSpaceDN w:val="0"/>
        <w:adjustRightInd w:val="0"/>
        <w:ind w:firstLine="567"/>
        <w:jc w:val="both"/>
      </w:pPr>
      <w:r>
        <w:t>2.2.</w:t>
      </w:r>
      <w:r w:rsidRPr="005076BD">
        <w:t xml:space="preserve"> Оплата  стоимости  Земельного  участка производится Покупателем в следующем порядке:</w:t>
      </w:r>
    </w:p>
    <w:p w:rsidR="00840D9B" w:rsidRDefault="00840D9B" w:rsidP="00840D9B">
      <w:pPr>
        <w:autoSpaceDE w:val="0"/>
        <w:autoSpaceDN w:val="0"/>
        <w:adjustRightInd w:val="0"/>
        <w:jc w:val="both"/>
      </w:pPr>
      <w:r>
        <w:t xml:space="preserve">2.2.1. </w:t>
      </w:r>
      <w:r w:rsidRPr="005076BD">
        <w:t>Сумма задатка в размере</w:t>
      </w:r>
      <w:proofErr w:type="gramStart"/>
      <w:r w:rsidRPr="005076BD">
        <w:t xml:space="preserve"> _________ (________) </w:t>
      </w:r>
      <w:proofErr w:type="gramEnd"/>
      <w:r w:rsidRPr="005076BD">
        <w:t>рублей, перечисленного Покупателем для участия в торгах, засчитывается в счет</w:t>
      </w:r>
      <w:r>
        <w:t xml:space="preserve"> оплаты  стоимости земельного участка</w:t>
      </w:r>
    </w:p>
    <w:p w:rsidR="00840D9B" w:rsidRDefault="00840D9B" w:rsidP="00840D9B">
      <w:pPr>
        <w:autoSpaceDE w:val="0"/>
        <w:autoSpaceDN w:val="0"/>
        <w:adjustRightInd w:val="0"/>
        <w:jc w:val="both"/>
      </w:pPr>
      <w:r>
        <w:t>2.2.2.</w:t>
      </w:r>
      <w:r w:rsidRPr="00840D9B">
        <w:t xml:space="preserve"> </w:t>
      </w:r>
      <w:r>
        <w:t>Оставшуюся часть стоимости земельного участка</w:t>
      </w:r>
      <w:r w:rsidRPr="005076BD">
        <w:t xml:space="preserve"> в  размере</w:t>
      </w:r>
      <w:proofErr w:type="gramStart"/>
      <w:r w:rsidRPr="005076BD">
        <w:t xml:space="preserve"> __________ (_________) </w:t>
      </w:r>
      <w:proofErr w:type="gramEnd"/>
      <w:r w:rsidRPr="005076BD">
        <w:t xml:space="preserve">рублей Покупатель перечисляет в </w:t>
      </w:r>
      <w:r>
        <w:t xml:space="preserve">течение 10 (десяти) календарных дней с </w:t>
      </w:r>
      <w:r w:rsidRPr="005076BD">
        <w:t xml:space="preserve">момента  </w:t>
      </w:r>
      <w:r>
        <w:t xml:space="preserve">подписания настоящего Договора </w:t>
      </w:r>
      <w:r w:rsidRPr="005076BD">
        <w:t xml:space="preserve">в порядке, </w:t>
      </w:r>
      <w:r>
        <w:t>установленном законодательством</w:t>
      </w:r>
      <w:r w:rsidRPr="005076BD">
        <w:rPr>
          <w:b/>
          <w:bCs/>
        </w:rPr>
        <w:t xml:space="preserve"> </w:t>
      </w:r>
      <w:r w:rsidRPr="005076BD">
        <w:t>на следующий счет</w:t>
      </w:r>
      <w:r>
        <w:t>:</w:t>
      </w:r>
    </w:p>
    <w:p w:rsidR="00840D9B" w:rsidRPr="00840D9B" w:rsidRDefault="00840D9B" w:rsidP="00840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840D9B">
        <w:rPr>
          <w:rFonts w:eastAsia="Calibri"/>
          <w:bCs/>
          <w:color w:val="FF0000"/>
        </w:rPr>
        <w:t>Получатель: Финансовое управление</w:t>
      </w:r>
      <w:r w:rsidRPr="00840D9B">
        <w:rPr>
          <w:color w:val="FF0000"/>
        </w:rPr>
        <w:t xml:space="preserve"> администрации Калининского района (Администрация муниципального образования «Заволжское сельское поселение» Калининского района Тверской области)</w:t>
      </w:r>
    </w:p>
    <w:p w:rsidR="00840D9B" w:rsidRPr="00840D9B" w:rsidRDefault="00840D9B" w:rsidP="00840D9B">
      <w:pPr>
        <w:pStyle w:val="af0"/>
        <w:ind w:hanging="12"/>
        <w:rPr>
          <w:rFonts w:ascii="Times New Roman" w:eastAsia="Calibri" w:hAnsi="Times New Roman"/>
          <w:bCs/>
          <w:color w:val="FF0000"/>
          <w:sz w:val="24"/>
          <w:szCs w:val="24"/>
        </w:rPr>
      </w:pPr>
      <w:r w:rsidRPr="00840D9B">
        <w:rPr>
          <w:rFonts w:ascii="Times New Roman" w:eastAsia="Calibri" w:hAnsi="Times New Roman"/>
          <w:bCs/>
          <w:color w:val="FF0000"/>
          <w:sz w:val="24"/>
          <w:szCs w:val="24"/>
        </w:rPr>
        <w:t>ИНН / КПП 6924013250/ 694901001</w:t>
      </w:r>
    </w:p>
    <w:p w:rsidR="00840D9B" w:rsidRPr="00840D9B" w:rsidRDefault="00840D9B" w:rsidP="00840D9B">
      <w:pPr>
        <w:pStyle w:val="af0"/>
        <w:ind w:hanging="12"/>
        <w:rPr>
          <w:rFonts w:ascii="Times New Roman" w:eastAsia="Calibri" w:hAnsi="Times New Roman"/>
          <w:bCs/>
          <w:color w:val="FF0000"/>
          <w:sz w:val="24"/>
          <w:szCs w:val="24"/>
        </w:rPr>
      </w:pPr>
      <w:r w:rsidRPr="00840D9B">
        <w:rPr>
          <w:rFonts w:ascii="Times New Roman" w:eastAsia="Calibri" w:hAnsi="Times New Roman"/>
          <w:bCs/>
          <w:color w:val="FF0000"/>
          <w:sz w:val="24"/>
          <w:szCs w:val="24"/>
        </w:rPr>
        <w:t>Казначейский счет 03231643286204183600</w:t>
      </w:r>
    </w:p>
    <w:p w:rsidR="00840D9B" w:rsidRPr="00840D9B" w:rsidRDefault="00840D9B" w:rsidP="00840D9B">
      <w:pPr>
        <w:pStyle w:val="af0"/>
        <w:ind w:hanging="12"/>
        <w:rPr>
          <w:rFonts w:ascii="Times New Roman" w:eastAsia="Calibri" w:hAnsi="Times New Roman"/>
          <w:bCs/>
          <w:color w:val="FF0000"/>
          <w:sz w:val="24"/>
          <w:szCs w:val="24"/>
        </w:rPr>
      </w:pPr>
      <w:r w:rsidRPr="00840D9B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ВОТДЕЛЕНИЕ ТВЕРЬ Банка России// УФК по Тверской области </w:t>
      </w:r>
      <w:proofErr w:type="gramStart"/>
      <w:r w:rsidRPr="00840D9B">
        <w:rPr>
          <w:rFonts w:ascii="Times New Roman" w:eastAsia="Calibri" w:hAnsi="Times New Roman"/>
          <w:bCs/>
          <w:color w:val="FF0000"/>
          <w:sz w:val="24"/>
          <w:szCs w:val="24"/>
        </w:rPr>
        <w:t>г</w:t>
      </w:r>
      <w:proofErr w:type="gramEnd"/>
      <w:r w:rsidRPr="00840D9B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Тверь</w:t>
      </w:r>
    </w:p>
    <w:p w:rsidR="00840D9B" w:rsidRPr="00840D9B" w:rsidRDefault="00840D9B" w:rsidP="00840D9B">
      <w:pPr>
        <w:pStyle w:val="af0"/>
        <w:ind w:hanging="12"/>
        <w:rPr>
          <w:rFonts w:ascii="Times New Roman" w:eastAsia="Calibri" w:hAnsi="Times New Roman"/>
          <w:bCs/>
          <w:color w:val="FF0000"/>
          <w:sz w:val="24"/>
          <w:szCs w:val="24"/>
        </w:rPr>
      </w:pPr>
      <w:r w:rsidRPr="00840D9B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Единый казначейский счет 40102810545370000029                   </w:t>
      </w:r>
    </w:p>
    <w:p w:rsidR="00840D9B" w:rsidRPr="00840D9B" w:rsidRDefault="00840D9B" w:rsidP="00840D9B">
      <w:pPr>
        <w:pStyle w:val="af0"/>
        <w:ind w:hanging="12"/>
        <w:rPr>
          <w:rFonts w:ascii="Times New Roman" w:eastAsia="Calibri" w:hAnsi="Times New Roman"/>
          <w:bCs/>
          <w:color w:val="FF0000"/>
          <w:sz w:val="24"/>
          <w:szCs w:val="24"/>
        </w:rPr>
      </w:pPr>
      <w:r w:rsidRPr="00840D9B">
        <w:rPr>
          <w:rFonts w:ascii="Times New Roman" w:eastAsia="Calibri" w:hAnsi="Times New Roman"/>
          <w:bCs/>
          <w:color w:val="FF0000"/>
          <w:sz w:val="24"/>
          <w:szCs w:val="24"/>
        </w:rPr>
        <w:t>БИК ТОФК 012809106</w:t>
      </w:r>
    </w:p>
    <w:p w:rsidR="00840D9B" w:rsidRPr="00A62D71" w:rsidRDefault="00840D9B" w:rsidP="00840D9B">
      <w:pPr>
        <w:autoSpaceDE w:val="0"/>
        <w:autoSpaceDN w:val="0"/>
        <w:adjustRightInd w:val="0"/>
        <w:ind w:hanging="12"/>
        <w:rPr>
          <w:rFonts w:eastAsia="Calibri"/>
          <w:bCs/>
          <w:color w:val="FF0000"/>
        </w:rPr>
      </w:pPr>
      <w:r w:rsidRPr="00840D9B">
        <w:rPr>
          <w:rFonts w:eastAsia="Calibri"/>
          <w:bCs/>
          <w:color w:val="FF0000"/>
        </w:rPr>
        <w:t>ОГРН</w:t>
      </w:r>
      <w:r w:rsidRPr="00A62D71">
        <w:rPr>
          <w:rFonts w:eastAsia="Calibri"/>
          <w:bCs/>
          <w:color w:val="FF0000"/>
        </w:rPr>
        <w:t xml:space="preserve"> 1056900211796</w:t>
      </w:r>
    </w:p>
    <w:p w:rsidR="00840D9B" w:rsidRPr="00A62D71" w:rsidRDefault="00840D9B" w:rsidP="00840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840D9B">
        <w:rPr>
          <w:color w:val="FF0000"/>
        </w:rPr>
        <w:t>ОКПО</w:t>
      </w:r>
      <w:r w:rsidRPr="00A62D71">
        <w:rPr>
          <w:color w:val="FF0000"/>
        </w:rPr>
        <w:t xml:space="preserve">  93401513</w:t>
      </w:r>
      <w:r w:rsidRPr="00840D9B">
        <w:rPr>
          <w:color w:val="FF0000"/>
        </w:rPr>
        <w:t>ОКВЭД</w:t>
      </w:r>
      <w:r w:rsidRPr="00A62D71">
        <w:rPr>
          <w:color w:val="FF0000"/>
        </w:rPr>
        <w:t xml:space="preserve">  85.11.35</w:t>
      </w:r>
      <w:r w:rsidRPr="00840D9B">
        <w:rPr>
          <w:color w:val="FF0000"/>
        </w:rPr>
        <w:t>ОКОГУ</w:t>
      </w:r>
      <w:r w:rsidRPr="00A62D71">
        <w:rPr>
          <w:color w:val="FF0000"/>
        </w:rPr>
        <w:t xml:space="preserve">  32200</w:t>
      </w:r>
    </w:p>
    <w:p w:rsidR="00840D9B" w:rsidRPr="00840D9B" w:rsidRDefault="00840D9B" w:rsidP="00840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840D9B">
        <w:rPr>
          <w:color w:val="FF0000"/>
        </w:rPr>
        <w:t>ОКФС 14ОКОПФ 81ОКТМО  28620418</w:t>
      </w:r>
    </w:p>
    <w:p w:rsidR="00840D9B" w:rsidRPr="00840D9B" w:rsidRDefault="00840D9B" w:rsidP="00840D9B">
      <w:pPr>
        <w:ind w:firstLine="567"/>
        <w:jc w:val="both"/>
      </w:pPr>
      <w:r w:rsidRPr="00840D9B">
        <w:t>2.</w:t>
      </w:r>
      <w:r>
        <w:t>3</w:t>
      </w:r>
      <w:r w:rsidRPr="00840D9B">
        <w:t>. Оплата производится в рублях.</w:t>
      </w:r>
    </w:p>
    <w:p w:rsidR="00D47F5C" w:rsidRPr="00840D9B" w:rsidRDefault="00D47F5C" w:rsidP="00840D9B">
      <w:pPr>
        <w:ind w:firstLine="567"/>
        <w:jc w:val="both"/>
      </w:pPr>
      <w:r w:rsidRPr="00840D9B">
        <w:t xml:space="preserve">2.4. Полная оплата стоимости </w:t>
      </w:r>
      <w:r w:rsidR="00840D9B">
        <w:t>земельного участка</w:t>
      </w:r>
      <w:r w:rsidRPr="00840D9B">
        <w:t xml:space="preserve"> должна быть произведена до </w:t>
      </w:r>
      <w:r w:rsidR="00840D9B">
        <w:t xml:space="preserve">государственной </w:t>
      </w:r>
      <w:r w:rsidRPr="00840D9B">
        <w:t xml:space="preserve">регистрации права собственности </w:t>
      </w:r>
      <w:r w:rsidR="00840D9B">
        <w:t xml:space="preserve">в Управлении </w:t>
      </w:r>
      <w:proofErr w:type="spellStart"/>
      <w:r w:rsidR="00840D9B">
        <w:t>Росреестра</w:t>
      </w:r>
      <w:proofErr w:type="spellEnd"/>
      <w:r w:rsidR="00840D9B">
        <w:t xml:space="preserve"> по Тверской области</w:t>
      </w:r>
      <w:r w:rsidRPr="00840D9B">
        <w:t>.</w:t>
      </w:r>
    </w:p>
    <w:p w:rsidR="00547C31" w:rsidRDefault="00547C31" w:rsidP="00547C31">
      <w:pPr>
        <w:shd w:val="clear" w:color="auto" w:fill="FFFFFF"/>
        <w:tabs>
          <w:tab w:val="left" w:pos="492"/>
          <w:tab w:val="left" w:leader="underscore" w:pos="5539"/>
          <w:tab w:val="left" w:leader="underscore" w:pos="6442"/>
          <w:tab w:val="left" w:leader="underscore" w:pos="9682"/>
        </w:tabs>
        <w:jc w:val="both"/>
        <w:rPr>
          <w:b/>
          <w:bCs/>
          <w:spacing w:val="3"/>
        </w:rPr>
      </w:pPr>
    </w:p>
    <w:p w:rsidR="00FA1844" w:rsidRPr="00547C31" w:rsidRDefault="00D47F5C" w:rsidP="00200333">
      <w:pPr>
        <w:pStyle w:val="a3"/>
      </w:pPr>
      <w:r w:rsidRPr="00547C31">
        <w:lastRenderedPageBreak/>
        <w:t>2.</w:t>
      </w:r>
      <w:r w:rsidR="00184D50">
        <w:t>5</w:t>
      </w:r>
      <w:r w:rsidR="00FA1844" w:rsidRPr="00547C31">
        <w:t>. Все дополнительные расходы, связанные с оплатой стоимости Участка, производятся за счет Покупателя.</w:t>
      </w:r>
    </w:p>
    <w:p w:rsidR="00FA1844" w:rsidRPr="00184D50" w:rsidRDefault="00FA1844" w:rsidP="00FA1844">
      <w:pPr>
        <w:tabs>
          <w:tab w:val="left" w:pos="720"/>
        </w:tabs>
        <w:jc w:val="both"/>
      </w:pPr>
    </w:p>
    <w:p w:rsidR="00FA1844" w:rsidRPr="00133849" w:rsidRDefault="00FA1844" w:rsidP="00FA1844">
      <w:pPr>
        <w:pStyle w:val="ae"/>
        <w:numPr>
          <w:ilvl w:val="0"/>
          <w:numId w:val="4"/>
        </w:numPr>
        <w:jc w:val="center"/>
        <w:rPr>
          <w:b/>
          <w:bCs/>
        </w:rPr>
      </w:pPr>
      <w:r w:rsidRPr="00133849">
        <w:rPr>
          <w:b/>
          <w:bCs/>
        </w:rPr>
        <w:t>Ограничения использования и обременения Участка.</w:t>
      </w:r>
    </w:p>
    <w:p w:rsidR="00FA1844" w:rsidRPr="00133849" w:rsidRDefault="00FA1844" w:rsidP="00FA1844">
      <w:pPr>
        <w:tabs>
          <w:tab w:val="left" w:pos="3019"/>
        </w:tabs>
        <w:jc w:val="both"/>
        <w:rPr>
          <w:b/>
          <w:bCs/>
        </w:rPr>
      </w:pPr>
    </w:p>
    <w:p w:rsidR="00FA1844" w:rsidRPr="00133849" w:rsidRDefault="00FA1844" w:rsidP="00D47F5C">
      <w:pPr>
        <w:ind w:firstLine="709"/>
        <w:jc w:val="both"/>
      </w:pPr>
      <w:r w:rsidRPr="00133849">
        <w:rPr>
          <w:bCs/>
        </w:rPr>
        <w:t>3.1.</w:t>
      </w:r>
      <w:r>
        <w:rPr>
          <w:b/>
          <w:bCs/>
        </w:rPr>
        <w:t> </w:t>
      </w:r>
      <w:r w:rsidRPr="00133849">
        <w:t>Участок публичным сервитутом не обременен.</w:t>
      </w:r>
    </w:p>
    <w:p w:rsidR="00FA1844" w:rsidRPr="00FA1844" w:rsidRDefault="00FA1844" w:rsidP="00200333">
      <w:pPr>
        <w:pStyle w:val="a3"/>
      </w:pPr>
      <w:r w:rsidRPr="00FA1844">
        <w:t>3.2. В соответствии с требованиями законодательства на данный земельный Участок налагаются ограничения и обременения:</w:t>
      </w:r>
    </w:p>
    <w:p w:rsidR="00FA1844" w:rsidRPr="00FA1844" w:rsidRDefault="00FA1844" w:rsidP="00200333">
      <w:pPr>
        <w:pStyle w:val="a3"/>
      </w:pPr>
      <w:r w:rsidRPr="00FA1844">
        <w:t xml:space="preserve">- Согласно </w:t>
      </w:r>
      <w:r w:rsidR="00184D50">
        <w:t>сведениям Единого государственного реестра недвижимости</w:t>
      </w:r>
      <w:r w:rsidRPr="00FA1844">
        <w:t>.</w:t>
      </w:r>
    </w:p>
    <w:p w:rsidR="00FA1844" w:rsidRPr="00FA1844" w:rsidRDefault="00FA1844" w:rsidP="00200333">
      <w:pPr>
        <w:pStyle w:val="a3"/>
      </w:pPr>
      <w:r w:rsidRPr="00FA1844">
        <w:t>3.3. 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FA1844" w:rsidRPr="00FA1844" w:rsidRDefault="00FA1844" w:rsidP="00200333">
      <w:pPr>
        <w:pStyle w:val="a3"/>
      </w:pPr>
    </w:p>
    <w:p w:rsidR="00FA1844" w:rsidRPr="00D47F5C" w:rsidRDefault="00FA1844" w:rsidP="00FA1844">
      <w:pPr>
        <w:numPr>
          <w:ilvl w:val="0"/>
          <w:numId w:val="4"/>
        </w:numPr>
        <w:tabs>
          <w:tab w:val="left" w:pos="3019"/>
        </w:tabs>
        <w:jc w:val="center"/>
        <w:rPr>
          <w:b/>
          <w:bCs/>
        </w:rPr>
      </w:pPr>
      <w:r w:rsidRPr="00D47F5C">
        <w:rPr>
          <w:b/>
          <w:bCs/>
        </w:rPr>
        <w:t>Права и обязанности сторон.</w:t>
      </w:r>
    </w:p>
    <w:p w:rsidR="00FA1844" w:rsidRPr="00FA1844" w:rsidRDefault="00FA1844" w:rsidP="00FA1844">
      <w:pPr>
        <w:tabs>
          <w:tab w:val="left" w:pos="3019"/>
        </w:tabs>
        <w:jc w:val="both"/>
        <w:rPr>
          <w:bCs/>
        </w:rPr>
      </w:pPr>
    </w:p>
    <w:p w:rsidR="00FA1844" w:rsidRPr="00FA1844" w:rsidRDefault="00FA1844" w:rsidP="00D47F5C">
      <w:pPr>
        <w:tabs>
          <w:tab w:val="left" w:pos="720"/>
        </w:tabs>
        <w:ind w:firstLine="709"/>
        <w:jc w:val="both"/>
      </w:pPr>
      <w:r w:rsidRPr="00FA1844">
        <w:t>4.1. Продавец обязуется:</w:t>
      </w:r>
    </w:p>
    <w:p w:rsidR="00FA1844" w:rsidRPr="00FA1844" w:rsidRDefault="00FA1844" w:rsidP="00D47F5C">
      <w:pPr>
        <w:tabs>
          <w:tab w:val="left" w:pos="900"/>
        </w:tabs>
        <w:ind w:firstLine="709"/>
        <w:jc w:val="both"/>
      </w:pPr>
      <w:r w:rsidRPr="00FA1844">
        <w:t xml:space="preserve">4.1.1. Предоставить </w:t>
      </w:r>
      <w:r w:rsidR="00184D50">
        <w:t>П</w:t>
      </w:r>
      <w:r w:rsidRPr="00FA1844">
        <w:t>окупателю сведения, необходимые для исполнения условий, установленных Договором.</w:t>
      </w:r>
    </w:p>
    <w:p w:rsidR="00FA1844" w:rsidRPr="00FA1844" w:rsidRDefault="00FA1844" w:rsidP="00D47F5C">
      <w:pPr>
        <w:ind w:firstLine="709"/>
        <w:jc w:val="both"/>
      </w:pPr>
      <w:r w:rsidRPr="00FA1844">
        <w:t>4.2. Покупатель обязуется:</w:t>
      </w:r>
    </w:p>
    <w:p w:rsidR="00FA1844" w:rsidRPr="00FA1844" w:rsidRDefault="00FA1844" w:rsidP="00D47F5C">
      <w:pPr>
        <w:ind w:firstLine="709"/>
        <w:jc w:val="both"/>
      </w:pPr>
      <w:r w:rsidRPr="00FA1844">
        <w:t>4.2.1. </w:t>
      </w:r>
      <w:proofErr w:type="gramStart"/>
      <w:r w:rsidRPr="00FA1844">
        <w:t xml:space="preserve">Оплатить цену </w:t>
      </w:r>
      <w:r w:rsidR="00184D50">
        <w:t>земельного</w:t>
      </w:r>
      <w:proofErr w:type="gramEnd"/>
      <w:r w:rsidR="00184D50">
        <w:t xml:space="preserve"> участка</w:t>
      </w:r>
      <w:r w:rsidRPr="00FA1844">
        <w:t xml:space="preserve"> в срок и в порядке, установленные в разделе 2 настоящего Договора.</w:t>
      </w:r>
    </w:p>
    <w:p w:rsidR="00FA1844" w:rsidRPr="00FA1844" w:rsidRDefault="00FA1844" w:rsidP="00200333">
      <w:pPr>
        <w:pStyle w:val="a3"/>
      </w:pPr>
      <w:r w:rsidRPr="00FA1844">
        <w:t xml:space="preserve">4.2.2. Принять у Продавца продаваемый по настоящему договору земельный участок на основании передаточного акта, который подписывается сторонами после фактической оплаты Покупателем стоимости данного земельного участка </w:t>
      </w:r>
      <w:r w:rsidR="00184D50">
        <w:t>и поступлении денежных средств на счет Продавца</w:t>
      </w:r>
      <w:r w:rsidRPr="00FA1844">
        <w:t>.</w:t>
      </w:r>
    </w:p>
    <w:p w:rsidR="00935560" w:rsidRDefault="00935560" w:rsidP="00935560">
      <w:pPr>
        <w:tabs>
          <w:tab w:val="left" w:pos="900"/>
        </w:tabs>
        <w:jc w:val="both"/>
      </w:pPr>
      <w:r>
        <w:t>4.2.3.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FA1844" w:rsidRPr="00FA1844" w:rsidRDefault="00200333" w:rsidP="00D47F5C">
      <w:pPr>
        <w:tabs>
          <w:tab w:val="left" w:pos="900"/>
        </w:tabs>
        <w:ind w:firstLine="709"/>
        <w:jc w:val="both"/>
      </w:pPr>
      <w:r>
        <w:t xml:space="preserve">4.2.4. </w:t>
      </w:r>
      <w:r w:rsidR="00FA1844" w:rsidRPr="00FA1844"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="00FA1844" w:rsidRPr="00FA1844">
        <w:t>контроля за</w:t>
      </w:r>
      <w:proofErr w:type="gramEnd"/>
      <w:r w:rsidR="00FA1844" w:rsidRPr="00FA1844">
        <w:t xml:space="preserve">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представителей.</w:t>
      </w:r>
    </w:p>
    <w:p w:rsidR="00FA1844" w:rsidRPr="00FA1844" w:rsidRDefault="00200333" w:rsidP="00200333">
      <w:pPr>
        <w:pStyle w:val="a3"/>
      </w:pPr>
      <w:r>
        <w:t xml:space="preserve">4.2.5. </w:t>
      </w:r>
      <w:r w:rsidR="00FA1844" w:rsidRPr="00FA1844">
        <w:t>За свой счет</w:t>
      </w:r>
      <w:r>
        <w:t>, в течение 30 дней,</w:t>
      </w:r>
      <w:r w:rsidR="00FA1844" w:rsidRPr="00FA1844">
        <w:t xml:space="preserve"> обеспечи</w:t>
      </w:r>
      <w:r w:rsidR="00184D50">
        <w:t>ть</w:t>
      </w:r>
      <w:r w:rsidR="00FA1844" w:rsidRPr="00FA1844">
        <w:t xml:space="preserve"> государственную регистрацию права собственности на </w:t>
      </w:r>
      <w:r w:rsidR="00184D50">
        <w:t xml:space="preserve">земельный </w:t>
      </w:r>
      <w:r w:rsidR="00FA1844" w:rsidRPr="00FA1844">
        <w:t>участок и представить копии документов о государственной регистрации Продавцу.</w:t>
      </w:r>
    </w:p>
    <w:p w:rsidR="00FA1844" w:rsidRPr="00FA1844" w:rsidRDefault="00FA1844" w:rsidP="00200333">
      <w:pPr>
        <w:pStyle w:val="a3"/>
      </w:pPr>
    </w:p>
    <w:p w:rsidR="00FA1844" w:rsidRPr="00D47F5C" w:rsidRDefault="00FA1844" w:rsidP="00FA1844">
      <w:pPr>
        <w:numPr>
          <w:ilvl w:val="0"/>
          <w:numId w:val="4"/>
        </w:numPr>
        <w:tabs>
          <w:tab w:val="left" w:pos="3019"/>
        </w:tabs>
        <w:jc w:val="center"/>
        <w:rPr>
          <w:b/>
          <w:bCs/>
        </w:rPr>
      </w:pPr>
      <w:r w:rsidRPr="00D47F5C">
        <w:rPr>
          <w:b/>
          <w:bCs/>
        </w:rPr>
        <w:t>Ответственность сторон.</w:t>
      </w:r>
    </w:p>
    <w:p w:rsidR="00FA1844" w:rsidRPr="00FA1844" w:rsidRDefault="00FA1844" w:rsidP="00FA1844">
      <w:pPr>
        <w:tabs>
          <w:tab w:val="left" w:pos="3019"/>
        </w:tabs>
        <w:jc w:val="center"/>
        <w:rPr>
          <w:bCs/>
        </w:rPr>
      </w:pPr>
    </w:p>
    <w:p w:rsidR="00FA1844" w:rsidRPr="00FA1844" w:rsidRDefault="00FA1844" w:rsidP="00200333">
      <w:pPr>
        <w:tabs>
          <w:tab w:val="left" w:pos="-5245"/>
        </w:tabs>
        <w:ind w:firstLine="567"/>
        <w:jc w:val="both"/>
      </w:pPr>
      <w:r w:rsidRPr="00FA1844">
        <w:t>5.</w:t>
      </w:r>
      <w:r w:rsidR="00200333">
        <w:t xml:space="preserve">1. </w:t>
      </w:r>
      <w:r w:rsidRPr="00FA1844"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A1844" w:rsidRDefault="00200333" w:rsidP="00200333">
      <w:pPr>
        <w:pStyle w:val="a3"/>
      </w:pPr>
      <w:r>
        <w:t xml:space="preserve">5.2. </w:t>
      </w:r>
      <w:r w:rsidR="00FA1844" w:rsidRPr="00FA1844">
        <w:t xml:space="preserve">За нарушение срока внесения платежей, указанных в разделе 2 Договора, Покупатель выплачивает Продавцу пени из расчета </w:t>
      </w:r>
      <w:r w:rsidR="00D47F5C">
        <w:t>0,</w:t>
      </w:r>
      <w:r w:rsidR="00FA1844" w:rsidRPr="00FA1844">
        <w:t>1% от цены Участка за каж</w:t>
      </w:r>
      <w:r w:rsidR="00184D50">
        <w:t>дый календарный день просрочки.</w:t>
      </w:r>
    </w:p>
    <w:p w:rsidR="00200333" w:rsidRPr="00200333" w:rsidRDefault="00200333" w:rsidP="00200333">
      <w:pPr>
        <w:pStyle w:val="a3"/>
      </w:pPr>
      <w:r w:rsidRPr="00200333">
        <w:t>5.3. Споры, связанные с исполнением настоящего Договора, рассматриваются в судебном порядке</w:t>
      </w:r>
      <w:r>
        <w:t>.</w:t>
      </w:r>
    </w:p>
    <w:p w:rsidR="00FA1844" w:rsidRPr="00FA1844" w:rsidRDefault="00FA1844" w:rsidP="00200333">
      <w:pPr>
        <w:pStyle w:val="a3"/>
      </w:pPr>
    </w:p>
    <w:p w:rsidR="00FA1844" w:rsidRPr="00D47F5C" w:rsidRDefault="00FA1844" w:rsidP="00FA1844">
      <w:pPr>
        <w:numPr>
          <w:ilvl w:val="0"/>
          <w:numId w:val="4"/>
        </w:numPr>
        <w:tabs>
          <w:tab w:val="left" w:pos="3019"/>
        </w:tabs>
        <w:jc w:val="center"/>
        <w:rPr>
          <w:b/>
          <w:bCs/>
        </w:rPr>
      </w:pPr>
      <w:r w:rsidRPr="00D47F5C">
        <w:rPr>
          <w:b/>
          <w:bCs/>
        </w:rPr>
        <w:t>Особые условия.</w:t>
      </w:r>
    </w:p>
    <w:p w:rsidR="00FA1844" w:rsidRPr="00FA1844" w:rsidRDefault="00FA1844" w:rsidP="00200333">
      <w:pPr>
        <w:tabs>
          <w:tab w:val="left" w:pos="3019"/>
        </w:tabs>
        <w:ind w:firstLine="567"/>
        <w:jc w:val="both"/>
        <w:rPr>
          <w:bCs/>
        </w:rPr>
      </w:pPr>
    </w:p>
    <w:p w:rsidR="00200333" w:rsidRDefault="00200333" w:rsidP="00200333">
      <w:pPr>
        <w:tabs>
          <w:tab w:val="left" w:pos="720"/>
        </w:tabs>
        <w:ind w:firstLine="567"/>
        <w:jc w:val="both"/>
      </w:pPr>
      <w:r>
        <w:t>6.1.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00333" w:rsidRDefault="00200333" w:rsidP="00200333">
      <w:pPr>
        <w:pStyle w:val="a3"/>
        <w:tabs>
          <w:tab w:val="left" w:pos="540"/>
          <w:tab w:val="left" w:pos="720"/>
        </w:tabs>
      </w:pPr>
      <w:r>
        <w:t>6.2. Изменение указанного в пункте 1.1 Договора целевого назначения земельного участка допускается в порядке, предусмотренном законодательством Российской Федерации.</w:t>
      </w:r>
    </w:p>
    <w:p w:rsidR="00200333" w:rsidRDefault="00200333" w:rsidP="00200333">
      <w:pPr>
        <w:tabs>
          <w:tab w:val="left" w:pos="720"/>
        </w:tabs>
        <w:ind w:firstLine="567"/>
        <w:jc w:val="both"/>
      </w:pPr>
      <w:r>
        <w:t>6.3. Неотъемлемой частью настоящего Договора являются:</w:t>
      </w:r>
    </w:p>
    <w:p w:rsidR="00200333" w:rsidRDefault="00200333" w:rsidP="00200333">
      <w:pPr>
        <w:tabs>
          <w:tab w:val="left" w:pos="720"/>
        </w:tabs>
        <w:ind w:firstLine="567"/>
        <w:jc w:val="both"/>
      </w:pPr>
      <w:r>
        <w:t>- протокол о результатах аукциона</w:t>
      </w:r>
    </w:p>
    <w:p w:rsidR="00200333" w:rsidRDefault="00200333" w:rsidP="00200333">
      <w:pPr>
        <w:tabs>
          <w:tab w:val="left" w:pos="720"/>
        </w:tabs>
        <w:ind w:firstLine="567"/>
        <w:jc w:val="both"/>
      </w:pPr>
      <w:r>
        <w:t>- передаточный акт.</w:t>
      </w:r>
    </w:p>
    <w:p w:rsidR="00200333" w:rsidRDefault="00200333" w:rsidP="00200333">
      <w:pPr>
        <w:tabs>
          <w:tab w:val="left" w:pos="720"/>
        </w:tabs>
        <w:ind w:firstLine="567"/>
        <w:jc w:val="both"/>
      </w:pPr>
      <w:r>
        <w:lastRenderedPageBreak/>
        <w:t>6.4.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200333" w:rsidRDefault="00200333" w:rsidP="00200333">
      <w:pPr>
        <w:pStyle w:val="a3"/>
        <w:tabs>
          <w:tab w:val="left" w:pos="540"/>
          <w:tab w:val="left" w:pos="720"/>
        </w:tabs>
      </w:pPr>
      <w:r>
        <w:t>6.5. Настоящий Договор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Тверской области и по экземпляру для каждой из Сторон.</w:t>
      </w:r>
    </w:p>
    <w:p w:rsidR="00FA1844" w:rsidRPr="00FA1844" w:rsidRDefault="00FA1844" w:rsidP="00200333">
      <w:pPr>
        <w:pStyle w:val="a3"/>
      </w:pPr>
    </w:p>
    <w:p w:rsidR="00FA1844" w:rsidRPr="00D47F5C" w:rsidRDefault="00FA1844" w:rsidP="00FA1844">
      <w:pPr>
        <w:numPr>
          <w:ilvl w:val="0"/>
          <w:numId w:val="4"/>
        </w:numPr>
        <w:tabs>
          <w:tab w:val="left" w:pos="3019"/>
        </w:tabs>
        <w:jc w:val="center"/>
        <w:rPr>
          <w:b/>
          <w:bCs/>
        </w:rPr>
      </w:pPr>
      <w:r w:rsidRPr="00D47F5C">
        <w:rPr>
          <w:b/>
          <w:bCs/>
        </w:rPr>
        <w:t>Юридические адреса и реквизиты сторон:</w:t>
      </w:r>
    </w:p>
    <w:p w:rsidR="00200333" w:rsidRPr="00200333" w:rsidRDefault="00200333" w:rsidP="00200333">
      <w:pPr>
        <w:pStyle w:val="af3"/>
        <w:tabs>
          <w:tab w:val="left" w:pos="3019"/>
        </w:tabs>
        <w:ind w:left="360"/>
        <w:rPr>
          <w:b/>
          <w:bCs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680"/>
        <w:gridCol w:w="4680"/>
      </w:tblGrid>
      <w:tr w:rsidR="00200333" w:rsidTr="00E43206">
        <w:trPr>
          <w:trHeight w:val="915"/>
        </w:trPr>
        <w:tc>
          <w:tcPr>
            <w:tcW w:w="4680" w:type="dxa"/>
          </w:tcPr>
          <w:tbl>
            <w:tblPr>
              <w:tblpPr w:leftFromText="180" w:rightFromText="180" w:vertAnchor="text" w:horzAnchor="margin" w:tblpY="-193"/>
              <w:tblOverlap w:val="never"/>
              <w:tblW w:w="4680" w:type="dxa"/>
              <w:tblLayout w:type="fixed"/>
              <w:tblLook w:val="01E0"/>
            </w:tblPr>
            <w:tblGrid>
              <w:gridCol w:w="4680"/>
            </w:tblGrid>
            <w:tr w:rsidR="00200333" w:rsidRPr="00C05FF4" w:rsidTr="00E43206">
              <w:trPr>
                <w:trHeight w:val="3774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333" w:rsidRPr="00C05FF4" w:rsidRDefault="00200333" w:rsidP="00E43206">
                  <w:pPr>
                    <w:jc w:val="center"/>
                    <w:rPr>
                      <w:b/>
                    </w:rPr>
                  </w:pPr>
                  <w:r w:rsidRPr="00C05FF4">
                    <w:rPr>
                      <w:b/>
                    </w:rPr>
                    <w:t>«ПРОДАВЕЦ»</w:t>
                  </w:r>
                </w:p>
                <w:p w:rsidR="00200333" w:rsidRPr="00C05FF4" w:rsidRDefault="00200333" w:rsidP="00E43206">
                  <w:pPr>
                    <w:jc w:val="center"/>
                    <w:rPr>
                      <w:b/>
                    </w:rPr>
                  </w:pPr>
                </w:p>
                <w:p w:rsidR="00200333" w:rsidRPr="00C05FF4" w:rsidRDefault="00200333" w:rsidP="00E43206">
                  <w:pPr>
                    <w:rPr>
                      <w:b/>
                    </w:rPr>
                  </w:pPr>
                  <w:r w:rsidRPr="00C05FF4">
                    <w:rPr>
                      <w:b/>
                    </w:rPr>
                    <w:t xml:space="preserve">Администрация </w:t>
                  </w:r>
                  <w:r>
                    <w:rPr>
                      <w:b/>
                    </w:rPr>
                    <w:t>муниципального образования «Заволжское</w:t>
                  </w:r>
                  <w:r w:rsidRPr="00C05FF4">
                    <w:rPr>
                      <w:b/>
                    </w:rPr>
                    <w:t xml:space="preserve"> сельско</w:t>
                  </w:r>
                  <w:r>
                    <w:rPr>
                      <w:b/>
                    </w:rPr>
                    <w:t>е</w:t>
                  </w:r>
                  <w:r w:rsidRPr="00C05FF4">
                    <w:rPr>
                      <w:b/>
                    </w:rPr>
                    <w:t xml:space="preserve"> поселени</w:t>
                  </w:r>
                  <w:r>
                    <w:rPr>
                      <w:b/>
                    </w:rPr>
                    <w:t>е»</w:t>
                  </w:r>
                  <w:r w:rsidRPr="00C05FF4">
                    <w:rPr>
                      <w:b/>
                    </w:rPr>
                    <w:t xml:space="preserve"> Калининского района Тверской области</w:t>
                  </w:r>
                </w:p>
                <w:p w:rsidR="0060485E" w:rsidRPr="00D27E6A" w:rsidRDefault="0060485E" w:rsidP="0060485E">
                  <w:pPr>
                    <w:pStyle w:val="af0"/>
                    <w:ind w:hanging="12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 xml:space="preserve">Юридический/ </w:t>
                  </w:r>
                  <w:r w:rsidRPr="00D27E6A">
                    <w:rPr>
                      <w:rFonts w:eastAsia="Calibri"/>
                      <w:bCs/>
                    </w:rPr>
                    <w:t>Почтовый адрес:</w:t>
                  </w:r>
                </w:p>
                <w:p w:rsidR="0060485E" w:rsidRPr="00D27E6A" w:rsidRDefault="0060485E" w:rsidP="0060485E">
                  <w:pPr>
                    <w:pStyle w:val="af0"/>
                    <w:ind w:hanging="12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 xml:space="preserve">170508, </w:t>
                  </w:r>
                  <w:proofErr w:type="gramStart"/>
                  <w:r>
                    <w:rPr>
                      <w:rFonts w:eastAsia="Calibri"/>
                      <w:bCs/>
                    </w:rPr>
                    <w:t>Тверская</w:t>
                  </w:r>
                  <w:proofErr w:type="gramEnd"/>
                  <w:r>
                    <w:rPr>
                      <w:rFonts w:eastAsia="Calibri"/>
                      <w:bCs/>
                    </w:rPr>
                    <w:t xml:space="preserve"> обл., Калининский р-н, Заволжский п., дом № 2</w:t>
                  </w:r>
                </w:p>
                <w:p w:rsidR="0060485E" w:rsidRPr="00006706" w:rsidRDefault="0060485E" w:rsidP="0060485E">
                  <w:pPr>
                    <w:autoSpaceDE w:val="0"/>
                    <w:autoSpaceDN w:val="0"/>
                    <w:adjustRightInd w:val="0"/>
                    <w:ind w:hanging="12"/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</w:pPr>
                  <w:r w:rsidRPr="00006706"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  <w:t>e-mail: zavoljskoe@kalinin-adm.ru</w:t>
                  </w:r>
                </w:p>
                <w:p w:rsidR="0060485E" w:rsidRPr="009E4E6E" w:rsidRDefault="0060485E" w:rsidP="006048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9E4E6E">
                    <w:rPr>
                      <w:rFonts w:eastAsia="Calibri"/>
                      <w:bCs/>
                      <w:sz w:val="22"/>
                      <w:szCs w:val="22"/>
                    </w:rPr>
                    <w:t>сайт</w:t>
                  </w:r>
                  <w:r w:rsidRPr="00475CC6"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Pr="009E4E6E"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  <w:t>zavsp.ru</w:t>
                  </w:r>
                </w:p>
                <w:p w:rsidR="00200333" w:rsidRPr="00A62D71" w:rsidRDefault="00200333" w:rsidP="00200333">
                  <w:pPr>
                    <w:pStyle w:val="af0"/>
                    <w:ind w:hanging="12"/>
                    <w:rPr>
                      <w:rFonts w:eastAsia="Calibri"/>
                      <w:bCs/>
                      <w:lang w:val="en-US"/>
                    </w:rPr>
                  </w:pPr>
                  <w:r w:rsidRPr="00D27E6A">
                    <w:rPr>
                      <w:rFonts w:eastAsia="Calibri"/>
                      <w:bCs/>
                    </w:rPr>
                    <w:t>ИНН</w:t>
                  </w:r>
                  <w:r w:rsidRPr="00A62D71">
                    <w:rPr>
                      <w:rFonts w:eastAsia="Calibri"/>
                      <w:bCs/>
                      <w:lang w:val="en-US"/>
                    </w:rPr>
                    <w:t xml:space="preserve"> / </w:t>
                  </w:r>
                  <w:r w:rsidRPr="00D27E6A">
                    <w:rPr>
                      <w:rFonts w:eastAsia="Calibri"/>
                      <w:bCs/>
                    </w:rPr>
                    <w:t>КПП</w:t>
                  </w:r>
                  <w:r w:rsidRPr="00A62D71">
                    <w:rPr>
                      <w:rFonts w:eastAsia="Calibri"/>
                      <w:bCs/>
                      <w:lang w:val="en-US"/>
                    </w:rPr>
                    <w:t xml:space="preserve"> 6924013250/ 694901001</w:t>
                  </w:r>
                </w:p>
                <w:p w:rsidR="00200333" w:rsidRDefault="00200333" w:rsidP="00200333">
                  <w:pPr>
                    <w:pStyle w:val="af0"/>
                    <w:ind w:hanging="12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Казначейский счет 03231643286204183600</w:t>
                  </w:r>
                </w:p>
                <w:p w:rsidR="00200333" w:rsidRDefault="00200333" w:rsidP="00200333">
                  <w:pPr>
                    <w:pStyle w:val="af0"/>
                    <w:ind w:hanging="12"/>
                    <w:rPr>
                      <w:rFonts w:eastAsia="Calibri"/>
                      <w:bCs/>
                    </w:rPr>
                  </w:pPr>
                  <w:r w:rsidRPr="00D27E6A">
                    <w:rPr>
                      <w:rFonts w:eastAsia="Calibri"/>
                      <w:bCs/>
                    </w:rPr>
                    <w:t>В</w:t>
                  </w:r>
                  <w:r>
                    <w:rPr>
                      <w:rFonts w:eastAsia="Calibri"/>
                      <w:bCs/>
                    </w:rPr>
                    <w:t xml:space="preserve">ОТДЕЛЕНИЕ ТВЕРЬ Банка России// УФК по Тверской области </w:t>
                  </w:r>
                  <w:proofErr w:type="gramStart"/>
                  <w:r>
                    <w:rPr>
                      <w:rFonts w:eastAsia="Calibri"/>
                      <w:bCs/>
                    </w:rPr>
                    <w:t>г</w:t>
                  </w:r>
                  <w:proofErr w:type="gramEnd"/>
                  <w:r>
                    <w:rPr>
                      <w:rFonts w:eastAsia="Calibri"/>
                      <w:bCs/>
                    </w:rPr>
                    <w:t xml:space="preserve"> Тверь</w:t>
                  </w:r>
                </w:p>
                <w:p w:rsidR="00200333" w:rsidRDefault="00200333" w:rsidP="00200333">
                  <w:pPr>
                    <w:pStyle w:val="af0"/>
                    <w:ind w:hanging="12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 xml:space="preserve">Единый казначейский счет 40102810545370000029                   </w:t>
                  </w:r>
                </w:p>
                <w:p w:rsidR="00200333" w:rsidRDefault="00200333" w:rsidP="00200333">
                  <w:pPr>
                    <w:pStyle w:val="af0"/>
                    <w:ind w:hanging="12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БИК ТОФК 012809106</w:t>
                  </w:r>
                </w:p>
                <w:p w:rsidR="00200333" w:rsidRPr="00A62D71" w:rsidRDefault="00200333" w:rsidP="00200333">
                  <w:pPr>
                    <w:autoSpaceDE w:val="0"/>
                    <w:autoSpaceDN w:val="0"/>
                    <w:adjustRightInd w:val="0"/>
                    <w:ind w:hanging="12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9E4E6E">
                    <w:rPr>
                      <w:rFonts w:eastAsia="Calibri"/>
                      <w:bCs/>
                      <w:sz w:val="22"/>
                      <w:szCs w:val="22"/>
                    </w:rPr>
                    <w:t>ОГРН</w:t>
                  </w:r>
                  <w:r w:rsidRPr="00A62D71">
                    <w:rPr>
                      <w:rFonts w:eastAsia="Calibri"/>
                      <w:bCs/>
                      <w:sz w:val="22"/>
                      <w:szCs w:val="22"/>
                    </w:rPr>
                    <w:t xml:space="preserve"> 1056900211796</w:t>
                  </w:r>
                </w:p>
                <w:p w:rsidR="00200333" w:rsidRPr="00A62D71" w:rsidRDefault="00200333" w:rsidP="002003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</w:pPr>
                  <w:r w:rsidRPr="0013114E">
                    <w:t>ОКПО</w:t>
                  </w:r>
                  <w:r w:rsidRPr="00A62D71">
                    <w:t xml:space="preserve">  93401513</w:t>
                  </w:r>
                  <w:r w:rsidRPr="0013114E">
                    <w:t>ОКВЭД</w:t>
                  </w:r>
                  <w:r w:rsidRPr="00A62D71">
                    <w:t xml:space="preserve">  85.11.35</w:t>
                  </w:r>
                  <w:r w:rsidRPr="0013114E">
                    <w:t>ОКОГУ</w:t>
                  </w:r>
                  <w:r w:rsidRPr="00A62D71">
                    <w:t xml:space="preserve">  32200</w:t>
                  </w:r>
                </w:p>
                <w:p w:rsidR="00200333" w:rsidRPr="00A676AF" w:rsidRDefault="00200333" w:rsidP="002003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</w:pPr>
                  <w:r w:rsidRPr="0013114E">
                    <w:t>ОКФС</w:t>
                  </w:r>
                  <w:r w:rsidRPr="00A676AF">
                    <w:t xml:space="preserve"> 14</w:t>
                  </w:r>
                  <w:r w:rsidRPr="0013114E">
                    <w:t>ОКОПФ</w:t>
                  </w:r>
                  <w:r w:rsidRPr="00A676AF">
                    <w:t xml:space="preserve"> 81</w:t>
                  </w:r>
                  <w:r w:rsidRPr="0013114E">
                    <w:t>ОКТМО</w:t>
                  </w:r>
                  <w:r w:rsidRPr="00A676AF">
                    <w:t xml:space="preserve">  28620418</w:t>
                  </w:r>
                </w:p>
                <w:p w:rsidR="00200333" w:rsidRPr="00C05FF4" w:rsidRDefault="00200333" w:rsidP="00E43206">
                  <w:pPr>
                    <w:rPr>
                      <w:spacing w:val="3"/>
                    </w:rPr>
                  </w:pPr>
                </w:p>
              </w:tc>
            </w:tr>
            <w:tr w:rsidR="00200333" w:rsidRPr="00C05FF4" w:rsidTr="00E4320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333" w:rsidRPr="00C05FF4" w:rsidRDefault="00200333" w:rsidP="00E43206">
                  <w:pPr>
                    <w:rPr>
                      <w:b/>
                    </w:rPr>
                  </w:pPr>
                  <w:r w:rsidRPr="00C05FF4">
                    <w:rPr>
                      <w:b/>
                    </w:rPr>
                    <w:t xml:space="preserve">Глава администрации </w:t>
                  </w:r>
                </w:p>
                <w:p w:rsidR="00200333" w:rsidRPr="00C05FF4" w:rsidRDefault="00200333" w:rsidP="00E43206">
                  <w:pPr>
                    <w:jc w:val="center"/>
                    <w:rPr>
                      <w:b/>
                    </w:rPr>
                  </w:pPr>
                </w:p>
                <w:p w:rsidR="00200333" w:rsidRPr="00C05FF4" w:rsidRDefault="0060485E" w:rsidP="00E4320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__________________       Г.А. </w:t>
                  </w:r>
                  <w:proofErr w:type="spellStart"/>
                  <w:r>
                    <w:rPr>
                      <w:b/>
                    </w:rPr>
                    <w:t>Подобуева</w:t>
                  </w:r>
                  <w:proofErr w:type="spellEnd"/>
                </w:p>
                <w:p w:rsidR="00200333" w:rsidRPr="00C05FF4" w:rsidRDefault="00200333" w:rsidP="00E43206">
                  <w:pPr>
                    <w:jc w:val="both"/>
                  </w:pPr>
                  <w:r w:rsidRPr="00C05FF4">
                    <w:t>м.п.</w:t>
                  </w:r>
                </w:p>
              </w:tc>
            </w:tr>
          </w:tbl>
          <w:p w:rsidR="00200333" w:rsidRDefault="00200333" w:rsidP="00E43206">
            <w:pPr>
              <w:rPr>
                <w:b/>
                <w:bCs/>
              </w:rPr>
            </w:pPr>
          </w:p>
          <w:p w:rsidR="00200333" w:rsidRDefault="00200333" w:rsidP="00E43206">
            <w:pPr>
              <w:jc w:val="center"/>
              <w:rPr>
                <w:b/>
                <w:bCs/>
              </w:rPr>
            </w:pPr>
          </w:p>
          <w:p w:rsidR="00200333" w:rsidRDefault="00200333" w:rsidP="00E43206">
            <w:pPr>
              <w:jc w:val="both"/>
            </w:pPr>
          </w:p>
        </w:tc>
        <w:tc>
          <w:tcPr>
            <w:tcW w:w="4680" w:type="dxa"/>
          </w:tcPr>
          <w:p w:rsidR="00200333" w:rsidRDefault="00200333" w:rsidP="00E43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«ПОКУПАТЕЛЬ»</w:t>
            </w:r>
          </w:p>
          <w:p w:rsidR="00200333" w:rsidRDefault="00200333" w:rsidP="00E43206">
            <w:pPr>
              <w:jc w:val="center"/>
              <w:rPr>
                <w:b/>
                <w:bCs/>
              </w:rPr>
            </w:pPr>
          </w:p>
          <w:p w:rsidR="00200333" w:rsidRDefault="00200333" w:rsidP="00E43206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200333" w:rsidRDefault="00200333" w:rsidP="00E43206"/>
          <w:p w:rsidR="00200333" w:rsidRDefault="00200333" w:rsidP="00E43206"/>
          <w:p w:rsidR="00200333" w:rsidRDefault="00200333" w:rsidP="00E43206"/>
          <w:p w:rsidR="00200333" w:rsidRDefault="00200333" w:rsidP="00E43206"/>
          <w:p w:rsidR="00200333" w:rsidRDefault="00200333" w:rsidP="00E43206"/>
          <w:p w:rsidR="00200333" w:rsidRDefault="00200333" w:rsidP="00E43206"/>
          <w:p w:rsidR="00200333" w:rsidRDefault="00200333" w:rsidP="00E43206"/>
          <w:p w:rsidR="00200333" w:rsidRDefault="00200333" w:rsidP="00E43206"/>
          <w:p w:rsidR="00200333" w:rsidRDefault="00200333" w:rsidP="00E43206"/>
          <w:p w:rsidR="00200333" w:rsidRDefault="00200333" w:rsidP="00E43206"/>
          <w:p w:rsidR="0060485E" w:rsidRDefault="0060485E" w:rsidP="00E43206"/>
          <w:p w:rsidR="0060485E" w:rsidRDefault="0060485E" w:rsidP="00E43206"/>
          <w:p w:rsidR="0060485E" w:rsidRDefault="0060485E" w:rsidP="00E43206"/>
          <w:p w:rsidR="0060485E" w:rsidRDefault="0060485E" w:rsidP="00E43206"/>
          <w:p w:rsidR="0060485E" w:rsidRDefault="0060485E" w:rsidP="00E43206"/>
          <w:p w:rsidR="0060485E" w:rsidRDefault="0060485E" w:rsidP="00E43206"/>
          <w:p w:rsidR="0060485E" w:rsidRDefault="0060485E" w:rsidP="00E43206"/>
          <w:p w:rsidR="00200333" w:rsidRDefault="00200333" w:rsidP="00E43206">
            <w:r>
              <w:rPr>
                <w:sz w:val="22"/>
                <w:szCs w:val="22"/>
              </w:rPr>
              <w:t xml:space="preserve">________________________ </w:t>
            </w:r>
            <w:r>
              <w:t>/_____________/</w:t>
            </w:r>
          </w:p>
          <w:p w:rsidR="00200333" w:rsidRDefault="00200333" w:rsidP="00E43206">
            <w:r>
              <w:rPr>
                <w:sz w:val="22"/>
                <w:szCs w:val="22"/>
              </w:rPr>
              <w:t xml:space="preserve">              (подпись)</w:t>
            </w:r>
          </w:p>
        </w:tc>
      </w:tr>
    </w:tbl>
    <w:p w:rsidR="00CD4D51" w:rsidRPr="00FA1844" w:rsidRDefault="00CD4D51" w:rsidP="00184D50">
      <w:pPr>
        <w:pStyle w:val="ac"/>
        <w:jc w:val="left"/>
        <w:outlineLvl w:val="0"/>
        <w:rPr>
          <w:b w:val="0"/>
          <w:szCs w:val="24"/>
        </w:rPr>
      </w:pPr>
    </w:p>
    <w:sectPr w:rsidR="00CD4D51" w:rsidRPr="00FA1844" w:rsidSect="00750CDA">
      <w:pgSz w:w="11906" w:h="16838"/>
      <w:pgMar w:top="426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E7868"/>
    <w:multiLevelType w:val="hybridMultilevel"/>
    <w:tmpl w:val="4C4A4B8E"/>
    <w:lvl w:ilvl="0" w:tplc="CF1CE54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96E57"/>
    <w:multiLevelType w:val="multilevel"/>
    <w:tmpl w:val="9B72F4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D784790"/>
    <w:multiLevelType w:val="multilevel"/>
    <w:tmpl w:val="0A4686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AAB7B3D"/>
    <w:multiLevelType w:val="hybridMultilevel"/>
    <w:tmpl w:val="A93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7B6E"/>
    <w:multiLevelType w:val="multilevel"/>
    <w:tmpl w:val="DA3E07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51BA0A6D"/>
    <w:multiLevelType w:val="multilevel"/>
    <w:tmpl w:val="46429DD2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7">
    <w:nsid w:val="57B909F4"/>
    <w:multiLevelType w:val="multilevel"/>
    <w:tmpl w:val="03A639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608F0756"/>
    <w:multiLevelType w:val="hybridMultilevel"/>
    <w:tmpl w:val="E988A4E6"/>
    <w:lvl w:ilvl="0" w:tplc="926C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89DCE">
      <w:numFmt w:val="none"/>
      <w:lvlText w:val=""/>
      <w:lvlJc w:val="left"/>
      <w:pPr>
        <w:tabs>
          <w:tab w:val="num" w:pos="360"/>
        </w:tabs>
      </w:pPr>
    </w:lvl>
    <w:lvl w:ilvl="2" w:tplc="6BEE120E">
      <w:numFmt w:val="none"/>
      <w:lvlText w:val=""/>
      <w:lvlJc w:val="left"/>
      <w:pPr>
        <w:tabs>
          <w:tab w:val="num" w:pos="360"/>
        </w:tabs>
      </w:pPr>
    </w:lvl>
    <w:lvl w:ilvl="3" w:tplc="E460C926">
      <w:numFmt w:val="none"/>
      <w:lvlText w:val=""/>
      <w:lvlJc w:val="left"/>
      <w:pPr>
        <w:tabs>
          <w:tab w:val="num" w:pos="360"/>
        </w:tabs>
      </w:pPr>
    </w:lvl>
    <w:lvl w:ilvl="4" w:tplc="6C904594">
      <w:numFmt w:val="none"/>
      <w:lvlText w:val=""/>
      <w:lvlJc w:val="left"/>
      <w:pPr>
        <w:tabs>
          <w:tab w:val="num" w:pos="360"/>
        </w:tabs>
      </w:pPr>
    </w:lvl>
    <w:lvl w:ilvl="5" w:tplc="BC163E5E">
      <w:numFmt w:val="none"/>
      <w:lvlText w:val=""/>
      <w:lvlJc w:val="left"/>
      <w:pPr>
        <w:tabs>
          <w:tab w:val="num" w:pos="360"/>
        </w:tabs>
      </w:pPr>
    </w:lvl>
    <w:lvl w:ilvl="6" w:tplc="2B8A929E">
      <w:numFmt w:val="none"/>
      <w:lvlText w:val=""/>
      <w:lvlJc w:val="left"/>
      <w:pPr>
        <w:tabs>
          <w:tab w:val="num" w:pos="360"/>
        </w:tabs>
      </w:pPr>
    </w:lvl>
    <w:lvl w:ilvl="7" w:tplc="2FF63A42">
      <w:numFmt w:val="none"/>
      <w:lvlText w:val=""/>
      <w:lvlJc w:val="left"/>
      <w:pPr>
        <w:tabs>
          <w:tab w:val="num" w:pos="360"/>
        </w:tabs>
      </w:pPr>
    </w:lvl>
    <w:lvl w:ilvl="8" w:tplc="6F3EFC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7EFF"/>
    <w:rsid w:val="00010698"/>
    <w:rsid w:val="00013993"/>
    <w:rsid w:val="000359E4"/>
    <w:rsid w:val="00035C8C"/>
    <w:rsid w:val="0003777E"/>
    <w:rsid w:val="00042586"/>
    <w:rsid w:val="00075AC3"/>
    <w:rsid w:val="000B01B7"/>
    <w:rsid w:val="000B323C"/>
    <w:rsid w:val="000B42E5"/>
    <w:rsid w:val="000D661A"/>
    <w:rsid w:val="000E2A45"/>
    <w:rsid w:val="000F0B79"/>
    <w:rsid w:val="000F3076"/>
    <w:rsid w:val="000F7313"/>
    <w:rsid w:val="00116277"/>
    <w:rsid w:val="00126D14"/>
    <w:rsid w:val="0015392D"/>
    <w:rsid w:val="00154B90"/>
    <w:rsid w:val="00154C74"/>
    <w:rsid w:val="001723C7"/>
    <w:rsid w:val="00174CD1"/>
    <w:rsid w:val="00184C02"/>
    <w:rsid w:val="00184D50"/>
    <w:rsid w:val="001859C9"/>
    <w:rsid w:val="001A38E3"/>
    <w:rsid w:val="001A60AF"/>
    <w:rsid w:val="001F0C6D"/>
    <w:rsid w:val="00200333"/>
    <w:rsid w:val="00200C0A"/>
    <w:rsid w:val="00236D44"/>
    <w:rsid w:val="002410CC"/>
    <w:rsid w:val="00294156"/>
    <w:rsid w:val="00295228"/>
    <w:rsid w:val="002B26FD"/>
    <w:rsid w:val="002C2D08"/>
    <w:rsid w:val="002C31AF"/>
    <w:rsid w:val="002D514B"/>
    <w:rsid w:val="002D61A4"/>
    <w:rsid w:val="002F4CB3"/>
    <w:rsid w:val="003361F6"/>
    <w:rsid w:val="0034104F"/>
    <w:rsid w:val="00351E7C"/>
    <w:rsid w:val="00371927"/>
    <w:rsid w:val="00383A4C"/>
    <w:rsid w:val="003867B7"/>
    <w:rsid w:val="00395CFB"/>
    <w:rsid w:val="003975FE"/>
    <w:rsid w:val="003A7404"/>
    <w:rsid w:val="003E017B"/>
    <w:rsid w:val="003E69C9"/>
    <w:rsid w:val="00402C47"/>
    <w:rsid w:val="00416898"/>
    <w:rsid w:val="00435286"/>
    <w:rsid w:val="00453212"/>
    <w:rsid w:val="004864F8"/>
    <w:rsid w:val="00492762"/>
    <w:rsid w:val="00497D96"/>
    <w:rsid w:val="004A01BD"/>
    <w:rsid w:val="004A59D9"/>
    <w:rsid w:val="004B4274"/>
    <w:rsid w:val="004D1C91"/>
    <w:rsid w:val="004E5909"/>
    <w:rsid w:val="004F3C49"/>
    <w:rsid w:val="00500817"/>
    <w:rsid w:val="0054042E"/>
    <w:rsid w:val="00547C31"/>
    <w:rsid w:val="0055460D"/>
    <w:rsid w:val="005639A6"/>
    <w:rsid w:val="005701A0"/>
    <w:rsid w:val="00586041"/>
    <w:rsid w:val="00586410"/>
    <w:rsid w:val="005A2C54"/>
    <w:rsid w:val="005B7615"/>
    <w:rsid w:val="005C1C0E"/>
    <w:rsid w:val="005C46C7"/>
    <w:rsid w:val="005C5531"/>
    <w:rsid w:val="005D0BB9"/>
    <w:rsid w:val="005E450C"/>
    <w:rsid w:val="0060485E"/>
    <w:rsid w:val="006231FB"/>
    <w:rsid w:val="00625EE3"/>
    <w:rsid w:val="00634FA1"/>
    <w:rsid w:val="00675E1D"/>
    <w:rsid w:val="006C15FB"/>
    <w:rsid w:val="006C58FD"/>
    <w:rsid w:val="0070191E"/>
    <w:rsid w:val="007029D0"/>
    <w:rsid w:val="00716DBF"/>
    <w:rsid w:val="0071709B"/>
    <w:rsid w:val="00750CDA"/>
    <w:rsid w:val="00752446"/>
    <w:rsid w:val="00766E05"/>
    <w:rsid w:val="00775586"/>
    <w:rsid w:val="00780950"/>
    <w:rsid w:val="007A6BF7"/>
    <w:rsid w:val="007B2A69"/>
    <w:rsid w:val="007B552C"/>
    <w:rsid w:val="007E2E9D"/>
    <w:rsid w:val="00802B43"/>
    <w:rsid w:val="00814B3E"/>
    <w:rsid w:val="00827BB6"/>
    <w:rsid w:val="00840D9B"/>
    <w:rsid w:val="00845A71"/>
    <w:rsid w:val="0085000B"/>
    <w:rsid w:val="008548FA"/>
    <w:rsid w:val="00855A1B"/>
    <w:rsid w:val="00855D74"/>
    <w:rsid w:val="0087475A"/>
    <w:rsid w:val="00884A70"/>
    <w:rsid w:val="008927B0"/>
    <w:rsid w:val="008C2EFA"/>
    <w:rsid w:val="008E5585"/>
    <w:rsid w:val="00904771"/>
    <w:rsid w:val="00926AAE"/>
    <w:rsid w:val="00935560"/>
    <w:rsid w:val="00943654"/>
    <w:rsid w:val="009A17D7"/>
    <w:rsid w:val="009E1B15"/>
    <w:rsid w:val="009E3AC7"/>
    <w:rsid w:val="00A2348E"/>
    <w:rsid w:val="00A3167A"/>
    <w:rsid w:val="00A31695"/>
    <w:rsid w:val="00A57630"/>
    <w:rsid w:val="00A62D71"/>
    <w:rsid w:val="00A85DA3"/>
    <w:rsid w:val="00A962E1"/>
    <w:rsid w:val="00AD5C56"/>
    <w:rsid w:val="00AF6492"/>
    <w:rsid w:val="00B04460"/>
    <w:rsid w:val="00B077CA"/>
    <w:rsid w:val="00B10535"/>
    <w:rsid w:val="00B27736"/>
    <w:rsid w:val="00B36076"/>
    <w:rsid w:val="00B51CC4"/>
    <w:rsid w:val="00B54338"/>
    <w:rsid w:val="00B57F55"/>
    <w:rsid w:val="00B970CE"/>
    <w:rsid w:val="00BA29A7"/>
    <w:rsid w:val="00BE3543"/>
    <w:rsid w:val="00C0740D"/>
    <w:rsid w:val="00C11466"/>
    <w:rsid w:val="00C561A4"/>
    <w:rsid w:val="00C635D1"/>
    <w:rsid w:val="00C66954"/>
    <w:rsid w:val="00C806DD"/>
    <w:rsid w:val="00C86E35"/>
    <w:rsid w:val="00CA29ED"/>
    <w:rsid w:val="00CA73C4"/>
    <w:rsid w:val="00CC2D0D"/>
    <w:rsid w:val="00CC6114"/>
    <w:rsid w:val="00CD4D51"/>
    <w:rsid w:val="00D07928"/>
    <w:rsid w:val="00D12502"/>
    <w:rsid w:val="00D166A6"/>
    <w:rsid w:val="00D17BEF"/>
    <w:rsid w:val="00D22B89"/>
    <w:rsid w:val="00D237E8"/>
    <w:rsid w:val="00D41FF9"/>
    <w:rsid w:val="00D45D30"/>
    <w:rsid w:val="00D46E09"/>
    <w:rsid w:val="00D47F5C"/>
    <w:rsid w:val="00D51AC1"/>
    <w:rsid w:val="00D6417B"/>
    <w:rsid w:val="00D75862"/>
    <w:rsid w:val="00D94B27"/>
    <w:rsid w:val="00DA26E3"/>
    <w:rsid w:val="00DB42FB"/>
    <w:rsid w:val="00DD1529"/>
    <w:rsid w:val="00DE5679"/>
    <w:rsid w:val="00E02FA2"/>
    <w:rsid w:val="00E03B00"/>
    <w:rsid w:val="00E12FC3"/>
    <w:rsid w:val="00E20CF9"/>
    <w:rsid w:val="00E33896"/>
    <w:rsid w:val="00E50769"/>
    <w:rsid w:val="00E60C8C"/>
    <w:rsid w:val="00E6126A"/>
    <w:rsid w:val="00E73FE8"/>
    <w:rsid w:val="00EA2978"/>
    <w:rsid w:val="00EA47D7"/>
    <w:rsid w:val="00EA7C59"/>
    <w:rsid w:val="00EB52D5"/>
    <w:rsid w:val="00EE39CD"/>
    <w:rsid w:val="00EF5F76"/>
    <w:rsid w:val="00F01D64"/>
    <w:rsid w:val="00F01E35"/>
    <w:rsid w:val="00F7467A"/>
    <w:rsid w:val="00F8025E"/>
    <w:rsid w:val="00F8554A"/>
    <w:rsid w:val="00F97D43"/>
    <w:rsid w:val="00FA1844"/>
    <w:rsid w:val="00FA7EFF"/>
    <w:rsid w:val="00FD3BD6"/>
    <w:rsid w:val="00FD77E7"/>
    <w:rsid w:val="00FD7C80"/>
    <w:rsid w:val="00FE2BA0"/>
    <w:rsid w:val="00FE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2D08"/>
    <w:pPr>
      <w:keepNext/>
      <w:numPr>
        <w:numId w:val="7"/>
      </w:numPr>
      <w:jc w:val="center"/>
      <w:outlineLvl w:val="0"/>
    </w:pPr>
    <w:rPr>
      <w:kern w:val="1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2C2D08"/>
    <w:pPr>
      <w:keepNext/>
      <w:numPr>
        <w:ilvl w:val="1"/>
        <w:numId w:val="7"/>
      </w:numPr>
      <w:jc w:val="center"/>
      <w:outlineLvl w:val="1"/>
    </w:pPr>
    <w:rPr>
      <w:b/>
      <w:bCs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2C2D08"/>
    <w:pPr>
      <w:keepNext/>
      <w:numPr>
        <w:ilvl w:val="2"/>
        <w:numId w:val="7"/>
      </w:numPr>
      <w:jc w:val="center"/>
      <w:outlineLvl w:val="2"/>
    </w:pPr>
    <w:rPr>
      <w:b/>
      <w:bCs/>
      <w:kern w:val="1"/>
      <w:lang w:eastAsia="ar-SA"/>
    </w:rPr>
  </w:style>
  <w:style w:type="paragraph" w:styleId="4">
    <w:name w:val="heading 4"/>
    <w:basedOn w:val="a"/>
    <w:next w:val="a"/>
    <w:link w:val="40"/>
    <w:qFormat/>
    <w:rsid w:val="002C2D08"/>
    <w:pPr>
      <w:keepNext/>
      <w:numPr>
        <w:ilvl w:val="3"/>
        <w:numId w:val="7"/>
      </w:numPr>
      <w:spacing w:before="240" w:after="60"/>
      <w:outlineLvl w:val="3"/>
    </w:pPr>
    <w:rPr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C2D08"/>
    <w:pPr>
      <w:keepNext/>
      <w:widowControl w:val="0"/>
      <w:numPr>
        <w:ilvl w:val="4"/>
        <w:numId w:val="7"/>
      </w:numPr>
      <w:spacing w:before="80" w:after="80"/>
      <w:ind w:left="0" w:firstLine="709"/>
      <w:jc w:val="both"/>
      <w:outlineLvl w:val="4"/>
    </w:pPr>
    <w:rPr>
      <w:b/>
      <w:kern w:val="1"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C2D08"/>
    <w:pPr>
      <w:numPr>
        <w:ilvl w:val="5"/>
        <w:numId w:val="7"/>
      </w:numPr>
      <w:pBdr>
        <w:bottom w:val="single" w:sz="4" w:space="1" w:color="808080"/>
      </w:pBdr>
      <w:spacing w:before="300" w:line="276" w:lineRule="auto"/>
      <w:outlineLvl w:val="5"/>
    </w:pPr>
    <w:rPr>
      <w:rFonts w:ascii="Calibri" w:hAnsi="Calibri"/>
      <w:caps/>
      <w:color w:val="365F91"/>
      <w:spacing w:val="10"/>
      <w:kern w:val="1"/>
      <w:sz w:val="22"/>
      <w:szCs w:val="22"/>
      <w:lang w:val="en-US" w:eastAsia="ar-SA"/>
    </w:rPr>
  </w:style>
  <w:style w:type="paragraph" w:styleId="7">
    <w:name w:val="heading 7"/>
    <w:basedOn w:val="a"/>
    <w:next w:val="a"/>
    <w:link w:val="70"/>
    <w:qFormat/>
    <w:rsid w:val="002C2D08"/>
    <w:pPr>
      <w:numPr>
        <w:ilvl w:val="6"/>
        <w:numId w:val="7"/>
      </w:numPr>
      <w:spacing w:before="300" w:line="276" w:lineRule="auto"/>
      <w:outlineLvl w:val="6"/>
    </w:pPr>
    <w:rPr>
      <w:rFonts w:ascii="Calibri" w:hAnsi="Calibri"/>
      <w:caps/>
      <w:color w:val="365F91"/>
      <w:spacing w:val="10"/>
      <w:kern w:val="1"/>
      <w:sz w:val="22"/>
      <w:szCs w:val="22"/>
      <w:lang w:val="en-US" w:eastAsia="ar-SA"/>
    </w:rPr>
  </w:style>
  <w:style w:type="paragraph" w:styleId="8">
    <w:name w:val="heading 8"/>
    <w:basedOn w:val="a"/>
    <w:next w:val="a"/>
    <w:link w:val="80"/>
    <w:qFormat/>
    <w:rsid w:val="002C2D08"/>
    <w:pPr>
      <w:numPr>
        <w:ilvl w:val="7"/>
        <w:numId w:val="7"/>
      </w:numPr>
      <w:spacing w:before="300" w:line="276" w:lineRule="auto"/>
      <w:outlineLvl w:val="7"/>
    </w:pPr>
    <w:rPr>
      <w:rFonts w:ascii="Calibri" w:hAnsi="Calibri"/>
      <w:caps/>
      <w:spacing w:val="10"/>
      <w:kern w:val="1"/>
      <w:sz w:val="18"/>
      <w:szCs w:val="18"/>
      <w:lang w:val="en-US" w:eastAsia="ar-SA"/>
    </w:rPr>
  </w:style>
  <w:style w:type="paragraph" w:styleId="9">
    <w:name w:val="heading 9"/>
    <w:basedOn w:val="a"/>
    <w:next w:val="a"/>
    <w:link w:val="90"/>
    <w:qFormat/>
    <w:rsid w:val="002C2D08"/>
    <w:pPr>
      <w:numPr>
        <w:ilvl w:val="8"/>
        <w:numId w:val="7"/>
      </w:numPr>
      <w:spacing w:before="300" w:line="276" w:lineRule="auto"/>
      <w:outlineLvl w:val="8"/>
    </w:pPr>
    <w:rPr>
      <w:rFonts w:ascii="Calibri" w:hAnsi="Calibri"/>
      <w:i/>
      <w:caps/>
      <w:spacing w:val="10"/>
      <w:kern w:val="1"/>
      <w:sz w:val="18"/>
      <w:szCs w:val="1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0333"/>
    <w:pPr>
      <w:tabs>
        <w:tab w:val="left" w:pos="-5245"/>
      </w:tabs>
      <w:ind w:firstLine="567"/>
      <w:jc w:val="both"/>
    </w:pPr>
  </w:style>
  <w:style w:type="paragraph" w:styleId="a4">
    <w:name w:val="Body Text Indent"/>
    <w:basedOn w:val="a"/>
    <w:link w:val="a5"/>
    <w:rsid w:val="00FA7EFF"/>
    <w:pPr>
      <w:spacing w:after="120"/>
      <w:ind w:left="283"/>
    </w:pPr>
  </w:style>
  <w:style w:type="paragraph" w:styleId="a6">
    <w:name w:val="Subtitle"/>
    <w:basedOn w:val="a"/>
    <w:link w:val="a7"/>
    <w:qFormat/>
    <w:rsid w:val="00FA7EFF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7">
    <w:name w:val="Подзаголовок Знак"/>
    <w:link w:val="a6"/>
    <w:rsid w:val="00855D74"/>
    <w:rPr>
      <w:bCs/>
      <w:sz w:val="32"/>
    </w:rPr>
  </w:style>
  <w:style w:type="character" w:customStyle="1" w:styleId="a5">
    <w:name w:val="Основной текст с отступом Знак"/>
    <w:link w:val="a4"/>
    <w:rsid w:val="00855A1B"/>
    <w:rPr>
      <w:sz w:val="24"/>
      <w:szCs w:val="24"/>
    </w:rPr>
  </w:style>
  <w:style w:type="paragraph" w:styleId="a8">
    <w:name w:val="Balloon Text"/>
    <w:basedOn w:val="a"/>
    <w:link w:val="a9"/>
    <w:rsid w:val="00035C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35C8C"/>
    <w:rPr>
      <w:rFonts w:ascii="Tahoma" w:hAnsi="Tahoma" w:cs="Tahoma"/>
      <w:sz w:val="16"/>
      <w:szCs w:val="16"/>
    </w:rPr>
  </w:style>
  <w:style w:type="paragraph" w:customStyle="1" w:styleId="aa">
    <w:name w:val="Основной шрифт абзаца Знак"/>
    <w:aliases w:val="Знак5 Знак, Знак5 Знак"/>
    <w:basedOn w:val="a"/>
    <w:rsid w:val="00C561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rsid w:val="003867B7"/>
    <w:rPr>
      <w:color w:val="0000FF"/>
      <w:u w:val="single"/>
    </w:rPr>
  </w:style>
  <w:style w:type="paragraph" w:customStyle="1" w:styleId="ConsNonformat">
    <w:name w:val="ConsNonformat"/>
    <w:rsid w:val="00EA7C59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link w:val="ad"/>
    <w:qFormat/>
    <w:rsid w:val="00EA7C59"/>
    <w:pPr>
      <w:jc w:val="center"/>
    </w:pPr>
    <w:rPr>
      <w:b/>
      <w:szCs w:val="20"/>
    </w:rPr>
  </w:style>
  <w:style w:type="character" w:customStyle="1" w:styleId="ad">
    <w:name w:val="Название Знак"/>
    <w:link w:val="ac"/>
    <w:rsid w:val="00EA7C59"/>
    <w:rPr>
      <w:b/>
      <w:sz w:val="24"/>
    </w:rPr>
  </w:style>
  <w:style w:type="paragraph" w:styleId="21">
    <w:name w:val="Body Text 2"/>
    <w:basedOn w:val="a"/>
    <w:link w:val="22"/>
    <w:rsid w:val="00D75862"/>
    <w:pPr>
      <w:spacing w:after="120" w:line="480" w:lineRule="auto"/>
    </w:pPr>
  </w:style>
  <w:style w:type="character" w:customStyle="1" w:styleId="22">
    <w:name w:val="Основной текст 2 Знак"/>
    <w:link w:val="21"/>
    <w:rsid w:val="00D75862"/>
    <w:rPr>
      <w:sz w:val="24"/>
      <w:szCs w:val="24"/>
    </w:rPr>
  </w:style>
  <w:style w:type="paragraph" w:styleId="ae">
    <w:name w:val="header"/>
    <w:basedOn w:val="a"/>
    <w:link w:val="af"/>
    <w:uiPriority w:val="99"/>
    <w:rsid w:val="00D758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75862"/>
    <w:rPr>
      <w:sz w:val="24"/>
      <w:szCs w:val="24"/>
    </w:rPr>
  </w:style>
  <w:style w:type="paragraph" w:styleId="af0">
    <w:name w:val="No Spacing"/>
    <w:link w:val="af1"/>
    <w:uiPriority w:val="1"/>
    <w:qFormat/>
    <w:rsid w:val="00D7586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C2D08"/>
    <w:rPr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C2D08"/>
    <w:rPr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2D08"/>
    <w:rPr>
      <w:b/>
      <w:bCs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C2D08"/>
    <w:rPr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C2D08"/>
    <w:rPr>
      <w:b/>
      <w:kern w:val="1"/>
      <w:sz w:val="36"/>
      <w:lang w:eastAsia="ar-SA"/>
    </w:rPr>
  </w:style>
  <w:style w:type="character" w:customStyle="1" w:styleId="60">
    <w:name w:val="Заголовок 6 Знак"/>
    <w:basedOn w:val="a0"/>
    <w:link w:val="6"/>
    <w:rsid w:val="002C2D08"/>
    <w:rPr>
      <w:rFonts w:ascii="Calibri" w:hAnsi="Calibri"/>
      <w:caps/>
      <w:color w:val="365F91"/>
      <w:spacing w:val="10"/>
      <w:kern w:val="1"/>
      <w:sz w:val="22"/>
      <w:szCs w:val="22"/>
      <w:lang w:val="en-US" w:eastAsia="ar-SA"/>
    </w:rPr>
  </w:style>
  <w:style w:type="character" w:customStyle="1" w:styleId="70">
    <w:name w:val="Заголовок 7 Знак"/>
    <w:basedOn w:val="a0"/>
    <w:link w:val="7"/>
    <w:rsid w:val="002C2D08"/>
    <w:rPr>
      <w:rFonts w:ascii="Calibri" w:hAnsi="Calibri"/>
      <w:caps/>
      <w:color w:val="365F91"/>
      <w:spacing w:val="10"/>
      <w:kern w:val="1"/>
      <w:sz w:val="22"/>
      <w:szCs w:val="22"/>
      <w:lang w:val="en-US" w:eastAsia="ar-SA"/>
    </w:rPr>
  </w:style>
  <w:style w:type="character" w:customStyle="1" w:styleId="80">
    <w:name w:val="Заголовок 8 Знак"/>
    <w:basedOn w:val="a0"/>
    <w:link w:val="8"/>
    <w:rsid w:val="002C2D08"/>
    <w:rPr>
      <w:rFonts w:ascii="Calibri" w:hAnsi="Calibri"/>
      <w:caps/>
      <w:spacing w:val="10"/>
      <w:kern w:val="1"/>
      <w:sz w:val="18"/>
      <w:szCs w:val="18"/>
      <w:lang w:val="en-US" w:eastAsia="ar-SA"/>
    </w:rPr>
  </w:style>
  <w:style w:type="character" w:customStyle="1" w:styleId="90">
    <w:name w:val="Заголовок 9 Знак"/>
    <w:basedOn w:val="a0"/>
    <w:link w:val="9"/>
    <w:rsid w:val="002C2D08"/>
    <w:rPr>
      <w:rFonts w:ascii="Calibri" w:hAnsi="Calibri"/>
      <w:i/>
      <w:caps/>
      <w:spacing w:val="10"/>
      <w:kern w:val="1"/>
      <w:sz w:val="18"/>
      <w:szCs w:val="18"/>
      <w:lang w:val="en-US" w:eastAsia="ar-SA"/>
    </w:rPr>
  </w:style>
  <w:style w:type="paragraph" w:customStyle="1" w:styleId="af2">
    <w:name w:val="Нормальный (таблица)"/>
    <w:basedOn w:val="a"/>
    <w:next w:val="a"/>
    <w:uiPriority w:val="99"/>
    <w:rsid w:val="002C2D08"/>
    <w:pPr>
      <w:widowControl w:val="0"/>
      <w:autoSpaceDE w:val="0"/>
      <w:autoSpaceDN w:val="0"/>
      <w:adjustRightInd w:val="0"/>
      <w:jc w:val="both"/>
    </w:pPr>
  </w:style>
  <w:style w:type="character" w:customStyle="1" w:styleId="WW8Num12z1">
    <w:name w:val="WW8Num12z1"/>
    <w:rsid w:val="002C2D08"/>
    <w:rPr>
      <w:rFonts w:ascii="Symbol" w:hAnsi="Symbol" w:cs="Symbol"/>
    </w:rPr>
  </w:style>
  <w:style w:type="paragraph" w:styleId="af3">
    <w:name w:val="List Paragraph"/>
    <w:basedOn w:val="a"/>
    <w:uiPriority w:val="34"/>
    <w:qFormat/>
    <w:rsid w:val="002F4CB3"/>
    <w:pPr>
      <w:ind w:left="720"/>
      <w:contextualSpacing/>
    </w:pPr>
  </w:style>
  <w:style w:type="character" w:customStyle="1" w:styleId="af1">
    <w:name w:val="Без интервала Знак"/>
    <w:link w:val="af0"/>
    <w:uiPriority w:val="1"/>
    <w:locked/>
    <w:rsid w:val="00840D9B"/>
    <w:rPr>
      <w:rFonts w:ascii="Calibri" w:hAnsi="Calibri"/>
      <w:sz w:val="22"/>
      <w:szCs w:val="22"/>
    </w:rPr>
  </w:style>
  <w:style w:type="table" w:styleId="af4">
    <w:name w:val="Table Grid"/>
    <w:basedOn w:val="a1"/>
    <w:rsid w:val="00184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F0CA-6219-4E3A-AC5C-1B077572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6898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Админ</cp:lastModifiedBy>
  <cp:revision>4</cp:revision>
  <cp:lastPrinted>2021-01-25T13:46:00Z</cp:lastPrinted>
  <dcterms:created xsi:type="dcterms:W3CDTF">2021-02-12T07:24:00Z</dcterms:created>
  <dcterms:modified xsi:type="dcterms:W3CDTF">2021-06-24T11:07:00Z</dcterms:modified>
</cp:coreProperties>
</file>