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4A4" w:rsidRDefault="00C774A4" w:rsidP="00C774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C774A4" w:rsidRDefault="00C774A4" w:rsidP="00C774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муниципального образования</w:t>
      </w:r>
    </w:p>
    <w:p w:rsidR="00C774A4" w:rsidRDefault="00C774A4" w:rsidP="00C774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«Заволжское сельское поселение</w:t>
      </w:r>
      <w:r w:rsidRPr="008B55B1">
        <w:rPr>
          <w:rFonts w:ascii="Times New Roman" w:hAnsi="Times New Roman" w:cs="Times New Roman"/>
          <w:sz w:val="20"/>
          <w:szCs w:val="20"/>
        </w:rPr>
        <w:t xml:space="preserve">» от </w:t>
      </w:r>
      <w:r w:rsidR="00812C1F">
        <w:rPr>
          <w:rFonts w:ascii="Times New Roman" w:hAnsi="Times New Roman" w:cs="Times New Roman"/>
          <w:sz w:val="20"/>
          <w:szCs w:val="20"/>
        </w:rPr>
        <w:t>24</w:t>
      </w:r>
      <w:r w:rsidR="005D5FA7">
        <w:rPr>
          <w:rFonts w:ascii="Times New Roman" w:hAnsi="Times New Roman" w:cs="Times New Roman"/>
          <w:sz w:val="20"/>
          <w:szCs w:val="20"/>
        </w:rPr>
        <w:t>.</w:t>
      </w:r>
      <w:r w:rsidR="00812C1F">
        <w:rPr>
          <w:rFonts w:ascii="Times New Roman" w:hAnsi="Times New Roman" w:cs="Times New Roman"/>
          <w:sz w:val="20"/>
          <w:szCs w:val="20"/>
        </w:rPr>
        <w:t>11</w:t>
      </w:r>
      <w:r w:rsidR="005D5FA7">
        <w:rPr>
          <w:rFonts w:ascii="Times New Roman" w:hAnsi="Times New Roman" w:cs="Times New Roman"/>
          <w:sz w:val="20"/>
          <w:szCs w:val="20"/>
        </w:rPr>
        <w:t>.</w:t>
      </w:r>
      <w:r w:rsidR="00361D82">
        <w:rPr>
          <w:rFonts w:ascii="Times New Roman" w:hAnsi="Times New Roman" w:cs="Times New Roman"/>
          <w:sz w:val="20"/>
          <w:szCs w:val="20"/>
        </w:rPr>
        <w:t>2021</w:t>
      </w:r>
      <w:r w:rsidRPr="008B55B1">
        <w:rPr>
          <w:rFonts w:ascii="Times New Roman" w:hAnsi="Times New Roman" w:cs="Times New Roman"/>
          <w:sz w:val="20"/>
          <w:szCs w:val="20"/>
        </w:rPr>
        <w:t xml:space="preserve"> №</w:t>
      </w:r>
      <w:r w:rsidR="00812C1F">
        <w:rPr>
          <w:rFonts w:ascii="Times New Roman" w:hAnsi="Times New Roman" w:cs="Times New Roman"/>
          <w:sz w:val="20"/>
          <w:szCs w:val="20"/>
        </w:rPr>
        <w:t>35</w:t>
      </w:r>
      <w:r w:rsidR="00622644">
        <w:rPr>
          <w:rFonts w:ascii="Times New Roman" w:hAnsi="Times New Roman" w:cs="Times New Roman"/>
          <w:sz w:val="20"/>
          <w:szCs w:val="20"/>
        </w:rPr>
        <w:t>6</w:t>
      </w:r>
    </w:p>
    <w:p w:rsidR="00FF2961" w:rsidRDefault="00FF2961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B8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(информационное сообщение) </w:t>
      </w:r>
      <w:r w:rsidRPr="00780B03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DD7AB5">
        <w:rPr>
          <w:rFonts w:ascii="Times New Roman" w:hAnsi="Times New Roman" w:cs="Times New Roman"/>
          <w:b/>
          <w:sz w:val="24"/>
          <w:szCs w:val="24"/>
        </w:rPr>
        <w:t>торгов (аукциона)</w:t>
      </w:r>
    </w:p>
    <w:p w:rsidR="00B818F6" w:rsidRPr="00780B03" w:rsidRDefault="007E60A0" w:rsidP="00B8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0A0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E60A0">
        <w:rPr>
          <w:rFonts w:ascii="Times New Roman" w:hAnsi="Times New Roman" w:cs="Times New Roman"/>
          <w:b/>
          <w:sz w:val="24"/>
          <w:szCs w:val="24"/>
        </w:rPr>
        <w:t xml:space="preserve"> аренды нежил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7E60A0">
        <w:rPr>
          <w:rFonts w:ascii="Times New Roman" w:hAnsi="Times New Roman" w:cs="Times New Roman"/>
          <w:b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7E60A0">
        <w:rPr>
          <w:rFonts w:ascii="Times New Roman" w:hAnsi="Times New Roman" w:cs="Times New Roman"/>
          <w:b/>
          <w:sz w:val="24"/>
          <w:szCs w:val="24"/>
        </w:rPr>
        <w:t>, находящихся в муниципальной собственности</w:t>
      </w:r>
    </w:p>
    <w:p w:rsidR="00B818F6" w:rsidRPr="00780B03" w:rsidRDefault="00B818F6" w:rsidP="00B818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Pr="00780B03" w:rsidRDefault="00B818F6" w:rsidP="00D421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31279E">
        <w:rPr>
          <w:rFonts w:ascii="Times New Roman" w:hAnsi="Times New Roman" w:cs="Times New Roman"/>
          <w:sz w:val="24"/>
          <w:szCs w:val="24"/>
        </w:rPr>
        <w:t>Заволжское</w:t>
      </w:r>
      <w:r w:rsidRPr="00780B03">
        <w:rPr>
          <w:rFonts w:ascii="Times New Roman" w:hAnsi="Times New Roman" w:cs="Times New Roman"/>
          <w:sz w:val="24"/>
          <w:szCs w:val="24"/>
        </w:rPr>
        <w:t xml:space="preserve"> сельское поселение» Калининского района Тверской области (далее – Администрация</w:t>
      </w:r>
      <w:r w:rsidR="0031279E">
        <w:rPr>
          <w:rFonts w:ascii="Times New Roman" w:hAnsi="Times New Roman" w:cs="Times New Roman"/>
          <w:sz w:val="24"/>
          <w:szCs w:val="24"/>
        </w:rPr>
        <w:t xml:space="preserve"> Заволжского сельского поселения</w:t>
      </w:r>
      <w:r w:rsidRPr="00780B03">
        <w:rPr>
          <w:rFonts w:ascii="Times New Roman" w:hAnsi="Times New Roman" w:cs="Times New Roman"/>
          <w:sz w:val="24"/>
          <w:szCs w:val="24"/>
        </w:rPr>
        <w:t xml:space="preserve">) сообщает </w:t>
      </w:r>
      <w:bookmarkStart w:id="0" w:name="_Hlk79998517"/>
      <w:r w:rsidRPr="00780B03">
        <w:rPr>
          <w:rFonts w:ascii="Times New Roman" w:hAnsi="Times New Roman" w:cs="Times New Roman"/>
          <w:sz w:val="24"/>
          <w:szCs w:val="24"/>
        </w:rPr>
        <w:t xml:space="preserve">о проведении торгов (аукциона) </w:t>
      </w:r>
      <w:r w:rsidR="005D5FA7" w:rsidRPr="005D5FA7">
        <w:rPr>
          <w:rFonts w:ascii="Times New Roman" w:hAnsi="Times New Roman" w:cs="Times New Roman"/>
          <w:sz w:val="24"/>
          <w:szCs w:val="24"/>
        </w:rPr>
        <w:t>на право заключения договоров аренды нежилых помещений</w:t>
      </w:r>
      <w:r w:rsidRPr="008B55B1">
        <w:rPr>
          <w:rFonts w:ascii="Times New Roman" w:hAnsi="Times New Roman" w:cs="Times New Roman"/>
          <w:sz w:val="24"/>
          <w:szCs w:val="24"/>
        </w:rPr>
        <w:t>,</w:t>
      </w:r>
      <w:r w:rsidRPr="00780B03">
        <w:rPr>
          <w:rFonts w:ascii="Times New Roman" w:hAnsi="Times New Roman" w:cs="Times New Roman"/>
          <w:sz w:val="24"/>
          <w:szCs w:val="24"/>
        </w:rPr>
        <w:t xml:space="preserve"> находящ</w:t>
      </w:r>
      <w:r w:rsidR="00F46BFD">
        <w:rPr>
          <w:rFonts w:ascii="Times New Roman" w:hAnsi="Times New Roman" w:cs="Times New Roman"/>
          <w:sz w:val="24"/>
          <w:szCs w:val="24"/>
        </w:rPr>
        <w:t>ихся</w:t>
      </w:r>
      <w:r w:rsidRPr="00780B03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  <w:bookmarkEnd w:id="0"/>
      <w:r w:rsidRPr="00780B03">
        <w:rPr>
          <w:rFonts w:ascii="Times New Roman" w:hAnsi="Times New Roman" w:cs="Times New Roman"/>
          <w:sz w:val="24"/>
          <w:szCs w:val="24"/>
        </w:rPr>
        <w:t>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818F6" w:rsidRPr="00780B03" w:rsidRDefault="00B818F6" w:rsidP="008B182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80B03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торгов </w:t>
      </w:r>
      <w:r w:rsidRPr="00780B03">
        <w:rPr>
          <w:rFonts w:ascii="Times New Roman" w:hAnsi="Times New Roman" w:cs="Times New Roman"/>
          <w:sz w:val="24"/>
          <w:szCs w:val="24"/>
        </w:rPr>
        <w:t>–</w:t>
      </w:r>
      <w:r w:rsidR="005D5FA7" w:rsidRPr="005D5FA7">
        <w:t xml:space="preserve"> </w:t>
      </w:r>
      <w:r w:rsidR="005D5FA7" w:rsidRPr="005D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Аукцион проводится </w:t>
      </w:r>
      <w:bookmarkStart w:id="1" w:name="_Hlk79998552"/>
      <w:r w:rsidR="005D5FA7" w:rsidRPr="005D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Приказом ФАС России от 10.02.2010 № 67 (ред. от 11.07.2018)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 (Зарегистрировано в Миню</w:t>
      </w:r>
      <w:r w:rsidR="005D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 России 11.02.2010 № 16386)</w:t>
      </w:r>
      <w:bookmarkEnd w:id="1"/>
      <w:r w:rsidR="005D5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8B1825" w:rsidRPr="00E6728B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</w:t>
      </w:r>
      <w:r w:rsidRPr="00780B0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31279E" w:rsidRPr="00780B0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1279E">
        <w:rPr>
          <w:rFonts w:ascii="Times New Roman" w:hAnsi="Times New Roman" w:cs="Times New Roman"/>
          <w:sz w:val="24"/>
          <w:szCs w:val="24"/>
        </w:rPr>
        <w:t>Заволжское</w:t>
      </w:r>
      <w:r w:rsidR="0031279E" w:rsidRPr="00780B03">
        <w:rPr>
          <w:rFonts w:ascii="Times New Roman" w:hAnsi="Times New Roman" w:cs="Times New Roman"/>
          <w:sz w:val="24"/>
          <w:szCs w:val="24"/>
        </w:rPr>
        <w:t xml:space="preserve"> сельское поселение» Калининского района Тверской области </w:t>
      </w:r>
      <w:r w:rsidRPr="008B55B1">
        <w:rPr>
          <w:rFonts w:ascii="Times New Roman" w:hAnsi="Times New Roman" w:cs="Times New Roman"/>
          <w:sz w:val="24"/>
          <w:szCs w:val="24"/>
        </w:rPr>
        <w:t xml:space="preserve">от </w:t>
      </w:r>
      <w:r w:rsidR="00812C1F">
        <w:rPr>
          <w:rFonts w:ascii="Times New Roman" w:hAnsi="Times New Roman" w:cs="Times New Roman"/>
          <w:sz w:val="24"/>
          <w:szCs w:val="24"/>
        </w:rPr>
        <w:t>24</w:t>
      </w:r>
      <w:r w:rsidR="005D5FA7">
        <w:rPr>
          <w:rFonts w:ascii="Times New Roman" w:hAnsi="Times New Roman" w:cs="Times New Roman"/>
          <w:sz w:val="24"/>
          <w:szCs w:val="24"/>
        </w:rPr>
        <w:t>.</w:t>
      </w:r>
      <w:r w:rsidR="00812C1F">
        <w:rPr>
          <w:rFonts w:ascii="Times New Roman" w:hAnsi="Times New Roman" w:cs="Times New Roman"/>
          <w:sz w:val="24"/>
          <w:szCs w:val="24"/>
        </w:rPr>
        <w:t>11</w:t>
      </w:r>
      <w:r w:rsidR="00E127B9" w:rsidRPr="008B55B1">
        <w:rPr>
          <w:rFonts w:ascii="Times New Roman" w:hAnsi="Times New Roman" w:cs="Times New Roman"/>
          <w:sz w:val="24"/>
          <w:szCs w:val="24"/>
        </w:rPr>
        <w:t>.202</w:t>
      </w:r>
      <w:r w:rsidR="0031279E" w:rsidRPr="008B55B1">
        <w:rPr>
          <w:rFonts w:ascii="Times New Roman" w:hAnsi="Times New Roman" w:cs="Times New Roman"/>
          <w:sz w:val="24"/>
          <w:szCs w:val="24"/>
        </w:rPr>
        <w:t>1</w:t>
      </w:r>
      <w:r w:rsidRPr="008B55B1">
        <w:rPr>
          <w:rFonts w:ascii="Times New Roman" w:hAnsi="Times New Roman" w:cs="Times New Roman"/>
          <w:sz w:val="24"/>
          <w:szCs w:val="24"/>
        </w:rPr>
        <w:t xml:space="preserve"> №</w:t>
      </w:r>
      <w:r w:rsidR="00812C1F">
        <w:rPr>
          <w:rFonts w:ascii="Times New Roman" w:hAnsi="Times New Roman" w:cs="Times New Roman"/>
          <w:sz w:val="24"/>
          <w:szCs w:val="24"/>
        </w:rPr>
        <w:t>35</w:t>
      </w:r>
      <w:r w:rsidR="00622644">
        <w:rPr>
          <w:rFonts w:ascii="Times New Roman" w:hAnsi="Times New Roman" w:cs="Times New Roman"/>
          <w:sz w:val="24"/>
          <w:szCs w:val="24"/>
        </w:rPr>
        <w:t>6</w:t>
      </w:r>
      <w:r w:rsidR="005D5FA7">
        <w:rPr>
          <w:rFonts w:ascii="Times New Roman" w:hAnsi="Times New Roman" w:cs="Times New Roman"/>
          <w:sz w:val="24"/>
          <w:szCs w:val="24"/>
        </w:rPr>
        <w:t xml:space="preserve"> </w:t>
      </w:r>
      <w:r w:rsidRPr="008B55B1">
        <w:rPr>
          <w:rFonts w:ascii="Times New Roman" w:hAnsi="Times New Roman" w:cs="Times New Roman"/>
          <w:sz w:val="24"/>
          <w:szCs w:val="24"/>
        </w:rPr>
        <w:t>«О</w:t>
      </w:r>
      <w:r w:rsidRPr="00780B03">
        <w:rPr>
          <w:rFonts w:ascii="Times New Roman" w:hAnsi="Times New Roman" w:cs="Times New Roman"/>
          <w:sz w:val="24"/>
          <w:szCs w:val="24"/>
        </w:rPr>
        <w:t xml:space="preserve"> проведении торгов (аукциона) </w:t>
      </w:r>
      <w:r w:rsidR="005D5FA7" w:rsidRPr="005D5FA7">
        <w:rPr>
          <w:rFonts w:ascii="Times New Roman" w:hAnsi="Times New Roman" w:cs="Times New Roman"/>
          <w:sz w:val="24"/>
          <w:szCs w:val="24"/>
        </w:rPr>
        <w:t>на право заключения договоров аренды нежилых помещений, находящихся в муниципальной собственности</w:t>
      </w:r>
      <w:r w:rsidRPr="00780B03">
        <w:rPr>
          <w:rFonts w:ascii="Times New Roman" w:hAnsi="Times New Roman" w:cs="Times New Roman"/>
          <w:sz w:val="24"/>
          <w:szCs w:val="24"/>
        </w:rPr>
        <w:t>».</w:t>
      </w:r>
    </w:p>
    <w:p w:rsidR="00B818F6" w:rsidRDefault="00B818F6" w:rsidP="008B18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2</w:t>
      </w:r>
      <w:r w:rsidRPr="00780B03">
        <w:rPr>
          <w:rFonts w:ascii="Times New Roman" w:hAnsi="Times New Roman" w:cs="Times New Roman"/>
          <w:sz w:val="24"/>
          <w:szCs w:val="24"/>
        </w:rPr>
        <w:t xml:space="preserve">. </w:t>
      </w:r>
      <w:r w:rsidRPr="00780B03">
        <w:rPr>
          <w:rFonts w:ascii="Times New Roman" w:hAnsi="Times New Roman" w:cs="Times New Roman"/>
          <w:b/>
          <w:sz w:val="24"/>
          <w:szCs w:val="24"/>
        </w:rPr>
        <w:t>Форма проведения торгов</w:t>
      </w:r>
      <w:r w:rsidR="0031279E">
        <w:rPr>
          <w:rFonts w:ascii="Times New Roman" w:hAnsi="Times New Roman" w:cs="Times New Roman"/>
          <w:sz w:val="24"/>
          <w:szCs w:val="24"/>
        </w:rPr>
        <w:t xml:space="preserve"> – </w:t>
      </w:r>
      <w:r w:rsidR="008B1825" w:rsidRPr="00E6728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открытый аукцион </w:t>
      </w:r>
      <w:r w:rsidR="007E60A0" w:rsidRPr="007E60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на право заключения договоров аренды нежилых помещений, находящихся в муниципальной собственности</w:t>
      </w:r>
      <w:r w:rsidR="0031279E">
        <w:rPr>
          <w:rFonts w:ascii="Times New Roman" w:hAnsi="Times New Roman" w:cs="Times New Roman"/>
          <w:sz w:val="24"/>
          <w:szCs w:val="24"/>
        </w:rPr>
        <w:t>.</w:t>
      </w:r>
    </w:p>
    <w:p w:rsidR="00B818F6" w:rsidRPr="00780B03" w:rsidRDefault="00B818F6" w:rsidP="008B18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3</w:t>
      </w:r>
      <w:r w:rsidRPr="00780B03">
        <w:rPr>
          <w:rFonts w:ascii="Times New Roman" w:hAnsi="Times New Roman" w:cs="Times New Roman"/>
          <w:sz w:val="24"/>
          <w:szCs w:val="24"/>
        </w:rPr>
        <w:t xml:space="preserve">. </w:t>
      </w:r>
      <w:r w:rsidRPr="00780B03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="0031279E">
        <w:rPr>
          <w:rFonts w:ascii="Times New Roman" w:hAnsi="Times New Roman" w:cs="Times New Roman"/>
          <w:sz w:val="24"/>
          <w:szCs w:val="24"/>
        </w:rPr>
        <w:t xml:space="preserve"> – </w:t>
      </w:r>
      <w:r w:rsidR="0031279E" w:rsidRPr="00780B03">
        <w:rPr>
          <w:rFonts w:ascii="Times New Roman" w:hAnsi="Times New Roman" w:cs="Times New Roman"/>
          <w:sz w:val="24"/>
          <w:szCs w:val="24"/>
        </w:rPr>
        <w:t>Администрация</w:t>
      </w:r>
      <w:r w:rsidR="0031279E">
        <w:rPr>
          <w:rFonts w:ascii="Times New Roman" w:hAnsi="Times New Roman" w:cs="Times New Roman"/>
          <w:sz w:val="24"/>
          <w:szCs w:val="24"/>
        </w:rPr>
        <w:t xml:space="preserve"> Заволжского сельского поселения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4</w:t>
      </w:r>
      <w:r w:rsidRPr="00780B03">
        <w:rPr>
          <w:rFonts w:ascii="Times New Roman" w:hAnsi="Times New Roman" w:cs="Times New Roman"/>
          <w:sz w:val="24"/>
          <w:szCs w:val="24"/>
        </w:rPr>
        <w:t xml:space="preserve">. </w:t>
      </w:r>
      <w:r w:rsidRPr="00780B03">
        <w:rPr>
          <w:rFonts w:ascii="Times New Roman" w:hAnsi="Times New Roman" w:cs="Times New Roman"/>
          <w:b/>
          <w:sz w:val="24"/>
          <w:szCs w:val="24"/>
        </w:rPr>
        <w:t>Участники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– открытый по составу участников.</w:t>
      </w:r>
    </w:p>
    <w:p w:rsidR="00B818F6" w:rsidRPr="008B55B1" w:rsidRDefault="00B818F6" w:rsidP="00B818F6">
      <w:pPr>
        <w:pStyle w:val="ConsPlusNormal"/>
        <w:ind w:firstLine="567"/>
        <w:contextualSpacing/>
        <w:jc w:val="both"/>
      </w:pPr>
      <w:r w:rsidRPr="00780B03">
        <w:rPr>
          <w:b/>
        </w:rPr>
        <w:t xml:space="preserve">5. Дата начала приема заявок на участие в аукционе </w:t>
      </w:r>
      <w:r w:rsidRPr="008B55B1">
        <w:t xml:space="preserve">– </w:t>
      </w:r>
      <w:r w:rsidR="00812C1F">
        <w:t>25</w:t>
      </w:r>
      <w:r w:rsidR="005D5FA7">
        <w:t xml:space="preserve"> </w:t>
      </w:r>
      <w:r w:rsidR="00812C1F">
        <w:t>ноября</w:t>
      </w:r>
      <w:r w:rsidRPr="008B55B1">
        <w:t xml:space="preserve"> 202</w:t>
      </w:r>
      <w:r w:rsidR="0031279E" w:rsidRPr="008B55B1">
        <w:t>1</w:t>
      </w:r>
      <w:r w:rsidRPr="008B55B1">
        <w:t xml:space="preserve"> г</w:t>
      </w:r>
      <w:r w:rsidR="00E127B9" w:rsidRPr="008B55B1">
        <w:t>ода</w:t>
      </w:r>
      <w:r w:rsidRPr="008B55B1">
        <w:t>.</w:t>
      </w:r>
    </w:p>
    <w:p w:rsidR="00B818F6" w:rsidRPr="008B55B1" w:rsidRDefault="00B818F6" w:rsidP="008B18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B1">
        <w:rPr>
          <w:rFonts w:ascii="Times New Roman" w:hAnsi="Times New Roman" w:cs="Times New Roman"/>
          <w:b/>
          <w:sz w:val="24"/>
          <w:szCs w:val="24"/>
        </w:rPr>
        <w:t xml:space="preserve">6. Дата окончания приема заявок на участие в аукционе </w:t>
      </w:r>
      <w:r w:rsidRPr="008B55B1">
        <w:rPr>
          <w:rFonts w:ascii="Times New Roman" w:hAnsi="Times New Roman" w:cs="Times New Roman"/>
          <w:sz w:val="24"/>
          <w:szCs w:val="24"/>
        </w:rPr>
        <w:t xml:space="preserve">– </w:t>
      </w:r>
      <w:r w:rsidR="00812C1F">
        <w:rPr>
          <w:rFonts w:ascii="Times New Roman" w:hAnsi="Times New Roman" w:cs="Times New Roman"/>
          <w:sz w:val="24"/>
          <w:szCs w:val="24"/>
        </w:rPr>
        <w:t>19</w:t>
      </w:r>
      <w:r w:rsidR="005D5FA7">
        <w:rPr>
          <w:rFonts w:ascii="Times New Roman" w:hAnsi="Times New Roman" w:cs="Times New Roman"/>
          <w:sz w:val="24"/>
          <w:szCs w:val="24"/>
        </w:rPr>
        <w:t xml:space="preserve"> </w:t>
      </w:r>
      <w:r w:rsidR="00812C1F">
        <w:rPr>
          <w:rFonts w:ascii="Times New Roman" w:hAnsi="Times New Roman" w:cs="Times New Roman"/>
          <w:sz w:val="24"/>
          <w:szCs w:val="24"/>
        </w:rPr>
        <w:t>декабря</w:t>
      </w:r>
      <w:r w:rsidRPr="008B55B1">
        <w:rPr>
          <w:rFonts w:ascii="Times New Roman" w:hAnsi="Times New Roman" w:cs="Times New Roman"/>
          <w:sz w:val="24"/>
          <w:szCs w:val="24"/>
        </w:rPr>
        <w:t xml:space="preserve"> 202</w:t>
      </w:r>
      <w:r w:rsidR="0031279E" w:rsidRPr="008B55B1">
        <w:rPr>
          <w:rFonts w:ascii="Times New Roman" w:hAnsi="Times New Roman" w:cs="Times New Roman"/>
          <w:sz w:val="24"/>
          <w:szCs w:val="24"/>
        </w:rPr>
        <w:t>1</w:t>
      </w:r>
      <w:r w:rsidRPr="008B55B1">
        <w:rPr>
          <w:rFonts w:ascii="Times New Roman" w:hAnsi="Times New Roman" w:cs="Times New Roman"/>
          <w:sz w:val="24"/>
          <w:szCs w:val="24"/>
        </w:rPr>
        <w:t xml:space="preserve"> г</w:t>
      </w:r>
      <w:r w:rsidR="00E127B9" w:rsidRPr="008B55B1">
        <w:rPr>
          <w:rFonts w:ascii="Times New Roman" w:hAnsi="Times New Roman" w:cs="Times New Roman"/>
          <w:sz w:val="24"/>
          <w:szCs w:val="24"/>
        </w:rPr>
        <w:t>ода</w:t>
      </w:r>
      <w:r w:rsidRPr="008B55B1">
        <w:rPr>
          <w:rFonts w:ascii="Times New Roman" w:hAnsi="Times New Roman" w:cs="Times New Roman"/>
          <w:sz w:val="24"/>
          <w:szCs w:val="24"/>
        </w:rPr>
        <w:t>.</w:t>
      </w:r>
    </w:p>
    <w:p w:rsidR="008B1825" w:rsidRPr="008B55B1" w:rsidRDefault="00B818F6" w:rsidP="008B182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B1">
        <w:rPr>
          <w:rFonts w:ascii="Times New Roman" w:hAnsi="Times New Roman" w:cs="Times New Roman"/>
          <w:b/>
          <w:sz w:val="24"/>
          <w:szCs w:val="24"/>
        </w:rPr>
        <w:t>7. Время и место приема заявок</w:t>
      </w:r>
      <w:r w:rsidR="00C44D56" w:rsidRPr="008B55B1">
        <w:rPr>
          <w:rFonts w:ascii="Times New Roman" w:hAnsi="Times New Roman" w:cs="Times New Roman"/>
          <w:sz w:val="24"/>
          <w:szCs w:val="24"/>
        </w:rPr>
        <w:t xml:space="preserve"> –Администрация Заволжского сельского поселения</w:t>
      </w:r>
      <w:bookmarkStart w:id="2" w:name="_Hlk64530056"/>
      <w:r w:rsidR="00C44D56" w:rsidRPr="008B55B1">
        <w:rPr>
          <w:rFonts w:ascii="Times New Roman" w:hAnsi="Times New Roman" w:cs="Times New Roman"/>
          <w:sz w:val="24"/>
          <w:szCs w:val="24"/>
        </w:rPr>
        <w:t xml:space="preserve">по адресу: Тверская область, Калининский район, Заволжское сельское поселение, п. Заволжский, д. 2, 2 этаж, </w:t>
      </w:r>
      <w:proofErr w:type="spellStart"/>
      <w:r w:rsidR="00C44D56" w:rsidRPr="008B55B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44D56" w:rsidRPr="008B55B1">
        <w:rPr>
          <w:rFonts w:ascii="Times New Roman" w:hAnsi="Times New Roman" w:cs="Times New Roman"/>
          <w:sz w:val="24"/>
          <w:szCs w:val="24"/>
        </w:rPr>
        <w:t xml:space="preserve">. 2 </w:t>
      </w:r>
      <w:r w:rsidRPr="008B55B1">
        <w:rPr>
          <w:rFonts w:ascii="Times New Roman" w:hAnsi="Times New Roman" w:cs="Times New Roman"/>
          <w:sz w:val="24"/>
          <w:szCs w:val="24"/>
        </w:rPr>
        <w:t xml:space="preserve">понедельник-четверг с 09 час. </w:t>
      </w:r>
      <w:r w:rsidR="00C44D56" w:rsidRPr="008B55B1">
        <w:rPr>
          <w:rFonts w:ascii="Times New Roman" w:hAnsi="Times New Roman" w:cs="Times New Roman"/>
          <w:sz w:val="24"/>
          <w:szCs w:val="24"/>
        </w:rPr>
        <w:t>30</w:t>
      </w:r>
      <w:r w:rsidRPr="008B55B1">
        <w:rPr>
          <w:rFonts w:ascii="Times New Roman" w:hAnsi="Times New Roman" w:cs="Times New Roman"/>
          <w:sz w:val="24"/>
          <w:szCs w:val="24"/>
        </w:rPr>
        <w:t xml:space="preserve"> мин. до 12 час. 30 мин. и с 14 час.00 мин. до 1</w:t>
      </w:r>
      <w:r w:rsidR="00C44D56" w:rsidRPr="008B55B1">
        <w:rPr>
          <w:rFonts w:ascii="Times New Roman" w:hAnsi="Times New Roman" w:cs="Times New Roman"/>
          <w:sz w:val="24"/>
          <w:szCs w:val="24"/>
        </w:rPr>
        <w:t>6</w:t>
      </w:r>
      <w:r w:rsidRPr="008B55B1">
        <w:rPr>
          <w:rFonts w:ascii="Times New Roman" w:hAnsi="Times New Roman" w:cs="Times New Roman"/>
          <w:sz w:val="24"/>
          <w:szCs w:val="24"/>
        </w:rPr>
        <w:t xml:space="preserve"> час.</w:t>
      </w:r>
      <w:r w:rsidR="00C44D56" w:rsidRPr="008B55B1">
        <w:rPr>
          <w:rFonts w:ascii="Times New Roman" w:hAnsi="Times New Roman" w:cs="Times New Roman"/>
          <w:sz w:val="24"/>
          <w:szCs w:val="24"/>
        </w:rPr>
        <w:t>45</w:t>
      </w:r>
      <w:r w:rsidRPr="008B55B1">
        <w:rPr>
          <w:rFonts w:ascii="Times New Roman" w:hAnsi="Times New Roman" w:cs="Times New Roman"/>
          <w:sz w:val="24"/>
          <w:szCs w:val="24"/>
        </w:rPr>
        <w:t xml:space="preserve"> ми</w:t>
      </w:r>
      <w:r w:rsidR="00C44D56" w:rsidRPr="008B55B1">
        <w:rPr>
          <w:rFonts w:ascii="Times New Roman" w:hAnsi="Times New Roman" w:cs="Times New Roman"/>
          <w:sz w:val="24"/>
          <w:szCs w:val="24"/>
        </w:rPr>
        <w:t>н. по местному времени</w:t>
      </w:r>
      <w:r w:rsidRPr="008B55B1">
        <w:rPr>
          <w:rFonts w:ascii="Times New Roman" w:hAnsi="Times New Roman" w:cs="Times New Roman"/>
          <w:sz w:val="24"/>
          <w:szCs w:val="24"/>
        </w:rPr>
        <w:t xml:space="preserve">. </w:t>
      </w:r>
      <w:bookmarkEnd w:id="2"/>
      <w:r w:rsidR="00C44D56" w:rsidRPr="008B55B1">
        <w:rPr>
          <w:rFonts w:ascii="Times New Roman" w:hAnsi="Times New Roman" w:cs="Times New Roman"/>
          <w:sz w:val="24"/>
          <w:szCs w:val="24"/>
        </w:rPr>
        <w:t>П</w:t>
      </w:r>
      <w:r w:rsidRPr="008B55B1">
        <w:rPr>
          <w:rFonts w:ascii="Times New Roman" w:hAnsi="Times New Roman" w:cs="Times New Roman"/>
          <w:sz w:val="24"/>
          <w:szCs w:val="24"/>
        </w:rPr>
        <w:t>редварительная запись по телефону:8(4822)</w:t>
      </w:r>
      <w:r w:rsidR="00C44D56" w:rsidRPr="008B55B1">
        <w:rPr>
          <w:rFonts w:ascii="Times New Roman" w:hAnsi="Times New Roman" w:cs="Times New Roman"/>
          <w:sz w:val="24"/>
          <w:szCs w:val="24"/>
        </w:rPr>
        <w:t xml:space="preserve"> 379-109</w:t>
      </w:r>
      <w:r w:rsidR="00F46BFD">
        <w:rPr>
          <w:rFonts w:ascii="Times New Roman" w:hAnsi="Times New Roman" w:cs="Times New Roman"/>
          <w:sz w:val="24"/>
          <w:szCs w:val="24"/>
        </w:rPr>
        <w:t xml:space="preserve">;                  8(4822) 379-479 </w:t>
      </w:r>
      <w:r w:rsidR="008B1825" w:rsidRPr="008B55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Адрес электронной почты организатора аукциона: </w:t>
      </w:r>
      <w:r w:rsidR="008B1825" w:rsidRPr="008B55B1">
        <w:rPr>
          <w:rFonts w:ascii="Times New Roman" w:hAnsi="Times New Roman" w:cs="Times New Roman"/>
          <w:sz w:val="24"/>
          <w:szCs w:val="24"/>
          <w:shd w:val="clear" w:color="auto" w:fill="F5F5F5"/>
        </w:rPr>
        <w:t>zavoljskoe@kalinin-adm.ru</w:t>
      </w:r>
      <w:r w:rsidR="00F46BF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B818F6" w:rsidRPr="008B55B1" w:rsidRDefault="00B818F6" w:rsidP="008B18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B1">
        <w:rPr>
          <w:rFonts w:ascii="Times New Roman" w:hAnsi="Times New Roman" w:cs="Times New Roman"/>
          <w:b/>
          <w:sz w:val="24"/>
          <w:szCs w:val="24"/>
        </w:rPr>
        <w:t xml:space="preserve">8. Дата, время и место определения участников аукциона </w:t>
      </w:r>
      <w:r w:rsidRPr="008B55B1">
        <w:rPr>
          <w:rFonts w:ascii="Times New Roman" w:hAnsi="Times New Roman" w:cs="Times New Roman"/>
          <w:sz w:val="24"/>
          <w:szCs w:val="24"/>
        </w:rPr>
        <w:t xml:space="preserve">– </w:t>
      </w:r>
      <w:r w:rsidR="0047702F">
        <w:rPr>
          <w:rFonts w:ascii="Times New Roman" w:hAnsi="Times New Roman" w:cs="Times New Roman"/>
          <w:sz w:val="24"/>
          <w:szCs w:val="24"/>
        </w:rPr>
        <w:t>20</w:t>
      </w:r>
      <w:r w:rsidR="00C44D56" w:rsidRPr="008B55B1">
        <w:rPr>
          <w:rFonts w:ascii="Times New Roman" w:hAnsi="Times New Roman" w:cs="Times New Roman"/>
          <w:sz w:val="24"/>
          <w:szCs w:val="24"/>
        </w:rPr>
        <w:t xml:space="preserve"> </w:t>
      </w:r>
      <w:r w:rsidR="00812C1F">
        <w:rPr>
          <w:rFonts w:ascii="Times New Roman" w:hAnsi="Times New Roman" w:cs="Times New Roman"/>
          <w:sz w:val="24"/>
          <w:szCs w:val="24"/>
        </w:rPr>
        <w:t>декабря</w:t>
      </w:r>
      <w:r w:rsidRPr="008B55B1">
        <w:rPr>
          <w:rFonts w:ascii="Times New Roman" w:hAnsi="Times New Roman" w:cs="Times New Roman"/>
          <w:sz w:val="24"/>
          <w:szCs w:val="24"/>
        </w:rPr>
        <w:t xml:space="preserve"> 202</w:t>
      </w:r>
      <w:r w:rsidR="00C44D56" w:rsidRPr="008B55B1">
        <w:rPr>
          <w:rFonts w:ascii="Times New Roman" w:hAnsi="Times New Roman" w:cs="Times New Roman"/>
          <w:sz w:val="24"/>
          <w:szCs w:val="24"/>
        </w:rPr>
        <w:t>1</w:t>
      </w:r>
      <w:r w:rsidRPr="008B55B1">
        <w:rPr>
          <w:rFonts w:ascii="Times New Roman" w:hAnsi="Times New Roman" w:cs="Times New Roman"/>
          <w:sz w:val="24"/>
          <w:szCs w:val="24"/>
        </w:rPr>
        <w:t xml:space="preserve"> г</w:t>
      </w:r>
      <w:r w:rsidR="00E127B9" w:rsidRPr="008B55B1">
        <w:rPr>
          <w:rFonts w:ascii="Times New Roman" w:hAnsi="Times New Roman" w:cs="Times New Roman"/>
          <w:sz w:val="24"/>
          <w:szCs w:val="24"/>
        </w:rPr>
        <w:t>ода</w:t>
      </w:r>
      <w:r w:rsidRPr="008B55B1">
        <w:rPr>
          <w:rFonts w:ascii="Times New Roman" w:hAnsi="Times New Roman" w:cs="Times New Roman"/>
          <w:sz w:val="24"/>
          <w:szCs w:val="24"/>
        </w:rPr>
        <w:t xml:space="preserve"> в 1</w:t>
      </w:r>
      <w:r w:rsidR="00B053DA" w:rsidRPr="008B55B1">
        <w:rPr>
          <w:rFonts w:ascii="Times New Roman" w:hAnsi="Times New Roman" w:cs="Times New Roman"/>
          <w:sz w:val="24"/>
          <w:szCs w:val="24"/>
        </w:rPr>
        <w:t>0</w:t>
      </w:r>
      <w:r w:rsidRPr="008B55B1">
        <w:rPr>
          <w:rFonts w:ascii="Times New Roman" w:hAnsi="Times New Roman" w:cs="Times New Roman"/>
          <w:sz w:val="24"/>
          <w:szCs w:val="24"/>
        </w:rPr>
        <w:t xml:space="preserve"> час.00 мин. по местному времени по адресу: </w:t>
      </w:r>
      <w:r w:rsidR="00C44D56" w:rsidRPr="008B55B1">
        <w:rPr>
          <w:rFonts w:ascii="Times New Roman" w:hAnsi="Times New Roman" w:cs="Times New Roman"/>
          <w:sz w:val="24"/>
          <w:szCs w:val="24"/>
        </w:rPr>
        <w:t xml:space="preserve">Тверская область, Калининский район, Заволжское сельское поселение, п. Заволжский, д. 2, 2 этаж, </w:t>
      </w:r>
      <w:proofErr w:type="spellStart"/>
      <w:r w:rsidR="00C44D56" w:rsidRPr="008B55B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44D56" w:rsidRPr="008B55B1">
        <w:rPr>
          <w:rFonts w:ascii="Times New Roman" w:hAnsi="Times New Roman" w:cs="Times New Roman"/>
          <w:sz w:val="24"/>
          <w:szCs w:val="24"/>
        </w:rPr>
        <w:t xml:space="preserve">. </w:t>
      </w:r>
      <w:r w:rsidR="008B55B1" w:rsidRPr="008B55B1">
        <w:rPr>
          <w:rFonts w:ascii="Times New Roman" w:hAnsi="Times New Roman" w:cs="Times New Roman"/>
          <w:sz w:val="24"/>
          <w:szCs w:val="24"/>
        </w:rPr>
        <w:t>7</w:t>
      </w:r>
      <w:r w:rsidR="00C44D56" w:rsidRPr="008B55B1">
        <w:rPr>
          <w:rFonts w:ascii="Times New Roman" w:hAnsi="Times New Roman" w:cs="Times New Roman"/>
          <w:sz w:val="24"/>
          <w:szCs w:val="24"/>
        </w:rPr>
        <w:t>.</w:t>
      </w:r>
    </w:p>
    <w:p w:rsidR="00B818F6" w:rsidRPr="008B55B1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 xml:space="preserve">9. Дата, время и место проведения </w:t>
      </w:r>
      <w:r w:rsidRPr="008B55B1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8B55B1">
        <w:rPr>
          <w:rFonts w:ascii="Times New Roman" w:hAnsi="Times New Roman" w:cs="Times New Roman"/>
          <w:sz w:val="24"/>
          <w:szCs w:val="24"/>
        </w:rPr>
        <w:t xml:space="preserve">– </w:t>
      </w:r>
      <w:r w:rsidR="005D5FA7">
        <w:rPr>
          <w:rFonts w:ascii="Times New Roman" w:hAnsi="Times New Roman" w:cs="Times New Roman"/>
          <w:sz w:val="24"/>
          <w:szCs w:val="24"/>
        </w:rPr>
        <w:t>2</w:t>
      </w:r>
      <w:r w:rsidR="00812C1F">
        <w:rPr>
          <w:rFonts w:ascii="Times New Roman" w:hAnsi="Times New Roman" w:cs="Times New Roman"/>
          <w:sz w:val="24"/>
          <w:szCs w:val="24"/>
        </w:rPr>
        <w:t>1</w:t>
      </w:r>
      <w:r w:rsidR="00C44D56" w:rsidRPr="008B55B1">
        <w:rPr>
          <w:rFonts w:ascii="Times New Roman" w:hAnsi="Times New Roman" w:cs="Times New Roman"/>
          <w:sz w:val="24"/>
          <w:szCs w:val="24"/>
        </w:rPr>
        <w:t xml:space="preserve"> </w:t>
      </w:r>
      <w:r w:rsidR="00812C1F">
        <w:rPr>
          <w:rFonts w:ascii="Times New Roman" w:hAnsi="Times New Roman" w:cs="Times New Roman"/>
          <w:sz w:val="24"/>
          <w:szCs w:val="24"/>
        </w:rPr>
        <w:t>декабря</w:t>
      </w:r>
      <w:r w:rsidRPr="008B55B1">
        <w:rPr>
          <w:rFonts w:ascii="Times New Roman" w:hAnsi="Times New Roman" w:cs="Times New Roman"/>
          <w:sz w:val="24"/>
          <w:szCs w:val="24"/>
        </w:rPr>
        <w:t xml:space="preserve"> 202</w:t>
      </w:r>
      <w:r w:rsidR="00C44D56" w:rsidRPr="008B55B1">
        <w:rPr>
          <w:rFonts w:ascii="Times New Roman" w:hAnsi="Times New Roman" w:cs="Times New Roman"/>
          <w:sz w:val="24"/>
          <w:szCs w:val="24"/>
        </w:rPr>
        <w:t>1</w:t>
      </w:r>
      <w:r w:rsidRPr="008B55B1">
        <w:rPr>
          <w:rFonts w:ascii="Times New Roman" w:hAnsi="Times New Roman" w:cs="Times New Roman"/>
          <w:sz w:val="24"/>
          <w:szCs w:val="24"/>
        </w:rPr>
        <w:t xml:space="preserve"> г</w:t>
      </w:r>
      <w:r w:rsidR="00E127B9" w:rsidRPr="008B55B1">
        <w:rPr>
          <w:rFonts w:ascii="Times New Roman" w:hAnsi="Times New Roman" w:cs="Times New Roman"/>
          <w:sz w:val="24"/>
          <w:szCs w:val="24"/>
        </w:rPr>
        <w:t>ода</w:t>
      </w:r>
      <w:r w:rsidRPr="008B55B1">
        <w:rPr>
          <w:rFonts w:ascii="Times New Roman" w:hAnsi="Times New Roman" w:cs="Times New Roman"/>
          <w:sz w:val="24"/>
          <w:szCs w:val="24"/>
        </w:rPr>
        <w:t xml:space="preserve"> в 1</w:t>
      </w:r>
      <w:r w:rsidR="00C44D56" w:rsidRPr="008B55B1">
        <w:rPr>
          <w:rFonts w:ascii="Times New Roman" w:hAnsi="Times New Roman" w:cs="Times New Roman"/>
          <w:sz w:val="24"/>
          <w:szCs w:val="24"/>
        </w:rPr>
        <w:t>0</w:t>
      </w:r>
      <w:r w:rsidRPr="008B55B1">
        <w:rPr>
          <w:rFonts w:ascii="Times New Roman" w:hAnsi="Times New Roman" w:cs="Times New Roman"/>
          <w:sz w:val="24"/>
          <w:szCs w:val="24"/>
        </w:rPr>
        <w:t xml:space="preserve"> час.</w:t>
      </w:r>
      <w:r w:rsidR="00E127B9" w:rsidRPr="008B55B1">
        <w:rPr>
          <w:rFonts w:ascii="Times New Roman" w:hAnsi="Times New Roman" w:cs="Times New Roman"/>
          <w:sz w:val="24"/>
          <w:szCs w:val="24"/>
        </w:rPr>
        <w:t xml:space="preserve"> 0</w:t>
      </w:r>
      <w:r w:rsidRPr="008B55B1">
        <w:rPr>
          <w:rFonts w:ascii="Times New Roman" w:hAnsi="Times New Roman" w:cs="Times New Roman"/>
          <w:sz w:val="24"/>
          <w:szCs w:val="24"/>
        </w:rPr>
        <w:t xml:space="preserve">0 мин. по местному времени по адресу: </w:t>
      </w:r>
      <w:bookmarkStart w:id="3" w:name="_Hlk64530472"/>
      <w:r w:rsidR="00C44D56" w:rsidRPr="008B55B1">
        <w:rPr>
          <w:rFonts w:ascii="Times New Roman" w:hAnsi="Times New Roman" w:cs="Times New Roman"/>
          <w:sz w:val="24"/>
          <w:szCs w:val="24"/>
        </w:rPr>
        <w:t xml:space="preserve">Тверская область, Калининский район, Заволжское сельское поселение, п. Заволжский, д. 2, 2 этаж, </w:t>
      </w:r>
      <w:proofErr w:type="spellStart"/>
      <w:r w:rsidR="00C44D56" w:rsidRPr="008B55B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44D56" w:rsidRPr="008B55B1">
        <w:rPr>
          <w:rFonts w:ascii="Times New Roman" w:hAnsi="Times New Roman" w:cs="Times New Roman"/>
          <w:sz w:val="24"/>
          <w:szCs w:val="24"/>
        </w:rPr>
        <w:t xml:space="preserve">. </w:t>
      </w:r>
      <w:r w:rsidR="008B55B1" w:rsidRPr="008B55B1">
        <w:rPr>
          <w:rFonts w:ascii="Times New Roman" w:hAnsi="Times New Roman" w:cs="Times New Roman"/>
          <w:sz w:val="24"/>
          <w:szCs w:val="24"/>
        </w:rPr>
        <w:t>7</w:t>
      </w:r>
      <w:r w:rsidR="00F46BFD">
        <w:rPr>
          <w:rFonts w:ascii="Times New Roman" w:hAnsi="Times New Roman" w:cs="Times New Roman"/>
          <w:sz w:val="24"/>
          <w:szCs w:val="24"/>
        </w:rPr>
        <w:t xml:space="preserve"> </w:t>
      </w:r>
      <w:r w:rsidRPr="008B55B1">
        <w:rPr>
          <w:rFonts w:ascii="Times New Roman" w:hAnsi="Times New Roman" w:cs="Times New Roman"/>
          <w:sz w:val="24"/>
          <w:szCs w:val="24"/>
        </w:rPr>
        <w:t xml:space="preserve">(помещение Администрации </w:t>
      </w:r>
      <w:r w:rsidR="00C44D56" w:rsidRPr="008B55B1">
        <w:rPr>
          <w:rFonts w:ascii="Times New Roman" w:hAnsi="Times New Roman" w:cs="Times New Roman"/>
          <w:sz w:val="24"/>
          <w:szCs w:val="24"/>
        </w:rPr>
        <w:t>Заволжского</w:t>
      </w:r>
      <w:r w:rsidRPr="008B55B1">
        <w:rPr>
          <w:rFonts w:ascii="Times New Roman" w:hAnsi="Times New Roman" w:cs="Times New Roman"/>
          <w:sz w:val="24"/>
          <w:szCs w:val="24"/>
        </w:rPr>
        <w:t xml:space="preserve"> с/п).</w:t>
      </w:r>
      <w:bookmarkEnd w:id="3"/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10. Срок принятия решения об отказе в проведении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- не позднее чем за 5 дней до дня проведения аукциона. Извещение об отказе в проведении аукциона размещается организатором аукциона в течение трех дней со дня принятия данного решения на сайте </w:t>
      </w:r>
      <w:hyperlink r:id="rId6" w:history="1">
        <w:r w:rsidRPr="00780B03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780B03"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в информационно-телекоммуникационной сети «Интернет»</w:t>
      </w:r>
      <w:hyperlink r:id="rId7" w:history="1">
        <w:r w:rsidR="00C44D56" w:rsidRPr="007B07E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https://www.zavsp.ru</w:t>
        </w:r>
      </w:hyperlink>
      <w:r w:rsidRPr="00780B03">
        <w:rPr>
          <w:rFonts w:ascii="Times New Roman" w:hAnsi="Times New Roman" w:cs="Times New Roman"/>
          <w:sz w:val="24"/>
          <w:szCs w:val="24"/>
        </w:rPr>
        <w:t>.</w:t>
      </w:r>
    </w:p>
    <w:p w:rsidR="00B818F6" w:rsidRPr="00780B03" w:rsidRDefault="00B818F6" w:rsidP="00D421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Осмотр </w:t>
      </w:r>
      <w:r w:rsidR="00812C1F">
        <w:rPr>
          <w:rFonts w:ascii="Times New Roman" w:hAnsi="Times New Roman" w:cs="Times New Roman"/>
          <w:sz w:val="24"/>
          <w:szCs w:val="24"/>
        </w:rPr>
        <w:t>помещения</w:t>
      </w:r>
      <w:r w:rsidRPr="00780B03">
        <w:rPr>
          <w:rFonts w:ascii="Times New Roman" w:hAnsi="Times New Roman" w:cs="Times New Roman"/>
          <w:sz w:val="24"/>
          <w:szCs w:val="24"/>
        </w:rPr>
        <w:t xml:space="preserve"> производится лицами, желающими участвовать в аукционе, самостоятельно.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II. Предмет аукциона</w:t>
      </w:r>
    </w:p>
    <w:p w:rsidR="00E76061" w:rsidRPr="00E76061" w:rsidRDefault="00F7515A" w:rsidP="00E760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9998727"/>
      <w:r w:rsidRPr="00F7515A">
        <w:rPr>
          <w:rFonts w:ascii="Times New Roman" w:hAnsi="Times New Roman" w:cs="Times New Roman"/>
          <w:b/>
          <w:sz w:val="24"/>
          <w:szCs w:val="24"/>
          <w:u w:val="single"/>
        </w:rPr>
        <w:t>ЛОТ 2:</w:t>
      </w:r>
      <w:r w:rsidR="00F46BFD" w:rsidRPr="00780B03">
        <w:rPr>
          <w:rFonts w:ascii="Times New Roman" w:hAnsi="Times New Roman" w:cs="Times New Roman"/>
          <w:sz w:val="24"/>
          <w:szCs w:val="24"/>
        </w:rPr>
        <w:t xml:space="preserve"> </w:t>
      </w:r>
      <w:r w:rsidR="00E76061" w:rsidRPr="00E76061">
        <w:rPr>
          <w:rFonts w:ascii="Times New Roman" w:hAnsi="Times New Roman" w:cs="Times New Roman"/>
          <w:sz w:val="24"/>
          <w:szCs w:val="24"/>
        </w:rPr>
        <w:t>помещения, назначение –</w:t>
      </w:r>
      <w:r w:rsidR="00E76061">
        <w:rPr>
          <w:rFonts w:ascii="Times New Roman" w:hAnsi="Times New Roman" w:cs="Times New Roman"/>
          <w:sz w:val="24"/>
          <w:szCs w:val="24"/>
        </w:rPr>
        <w:t xml:space="preserve"> нежилое, площадью </w:t>
      </w:r>
      <w:r w:rsidR="0047702F">
        <w:rPr>
          <w:rFonts w:ascii="Times New Roman" w:hAnsi="Times New Roman" w:cs="Times New Roman"/>
          <w:sz w:val="24"/>
          <w:szCs w:val="24"/>
        </w:rPr>
        <w:t>55,6</w:t>
      </w:r>
      <w:r w:rsidR="00E76061" w:rsidRPr="00E76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061" w:rsidRPr="00E7606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76061" w:rsidRPr="00E76061">
        <w:rPr>
          <w:rFonts w:ascii="Times New Roman" w:hAnsi="Times New Roman" w:cs="Times New Roman"/>
          <w:sz w:val="24"/>
          <w:szCs w:val="24"/>
        </w:rPr>
        <w:t>., адрес (местонахождение) объекта: Тверская область, Калининский район, Заволжское сельское поселение, п. Заволжский, д.6, помещения №</w:t>
      </w:r>
      <w:r w:rsidR="0051746A">
        <w:rPr>
          <w:rFonts w:ascii="Times New Roman" w:hAnsi="Times New Roman" w:cs="Times New Roman"/>
          <w:sz w:val="24"/>
          <w:szCs w:val="24"/>
        </w:rPr>
        <w:t>3</w:t>
      </w:r>
      <w:r w:rsidR="00E76061" w:rsidRPr="00E76061">
        <w:rPr>
          <w:rFonts w:ascii="Times New Roman" w:hAnsi="Times New Roman" w:cs="Times New Roman"/>
          <w:sz w:val="24"/>
          <w:szCs w:val="24"/>
        </w:rPr>
        <w:t>,</w:t>
      </w:r>
      <w:r w:rsidR="0074104B">
        <w:rPr>
          <w:rFonts w:ascii="Times New Roman" w:hAnsi="Times New Roman" w:cs="Times New Roman"/>
          <w:sz w:val="24"/>
          <w:szCs w:val="24"/>
        </w:rPr>
        <w:t>5</w:t>
      </w:r>
      <w:bookmarkStart w:id="5" w:name="_GoBack"/>
      <w:bookmarkEnd w:id="5"/>
      <w:r w:rsidR="00E76061" w:rsidRPr="00E76061">
        <w:rPr>
          <w:rFonts w:ascii="Times New Roman" w:hAnsi="Times New Roman" w:cs="Times New Roman"/>
          <w:sz w:val="24"/>
          <w:szCs w:val="24"/>
        </w:rPr>
        <w:t xml:space="preserve"> административного здания со встроенным магазином- кадастровый номер: 69:10:0211001:752;</w:t>
      </w:r>
    </w:p>
    <w:p w:rsidR="00E76061" w:rsidRPr="00E76061" w:rsidRDefault="00E76061" w:rsidP="00E760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061">
        <w:rPr>
          <w:rFonts w:ascii="Times New Roman" w:hAnsi="Times New Roman" w:cs="Times New Roman"/>
          <w:sz w:val="24"/>
          <w:szCs w:val="24"/>
        </w:rPr>
        <w:lastRenderedPageBreak/>
        <w:t xml:space="preserve">-начальная цена предмета аукциона – </w:t>
      </w:r>
      <w:r w:rsidR="0047702F">
        <w:rPr>
          <w:rFonts w:ascii="Times New Roman" w:hAnsi="Times New Roman" w:cs="Times New Roman"/>
          <w:sz w:val="24"/>
          <w:szCs w:val="24"/>
        </w:rPr>
        <w:t>20 000</w:t>
      </w:r>
      <w:r w:rsidR="00F45604">
        <w:rPr>
          <w:rFonts w:ascii="Times New Roman" w:hAnsi="Times New Roman" w:cs="Times New Roman"/>
          <w:sz w:val="24"/>
          <w:szCs w:val="24"/>
        </w:rPr>
        <w:t>,00</w:t>
      </w:r>
      <w:r w:rsidRPr="00E76061">
        <w:rPr>
          <w:rFonts w:ascii="Times New Roman" w:hAnsi="Times New Roman" w:cs="Times New Roman"/>
          <w:sz w:val="24"/>
          <w:szCs w:val="24"/>
        </w:rPr>
        <w:t xml:space="preserve"> руб. (рыночная стоимость </w:t>
      </w:r>
      <w:r w:rsidR="00D001A4">
        <w:rPr>
          <w:rFonts w:ascii="Times New Roman" w:hAnsi="Times New Roman" w:cs="Times New Roman"/>
          <w:sz w:val="24"/>
          <w:szCs w:val="24"/>
        </w:rPr>
        <w:t>помещения</w:t>
      </w:r>
      <w:r w:rsidRPr="00E76061">
        <w:rPr>
          <w:rFonts w:ascii="Times New Roman" w:hAnsi="Times New Roman" w:cs="Times New Roman"/>
          <w:sz w:val="24"/>
          <w:szCs w:val="24"/>
        </w:rPr>
        <w:t xml:space="preserve"> на о</w:t>
      </w:r>
      <w:r w:rsidR="00F45604">
        <w:rPr>
          <w:rFonts w:ascii="Times New Roman" w:hAnsi="Times New Roman" w:cs="Times New Roman"/>
          <w:sz w:val="24"/>
          <w:szCs w:val="24"/>
        </w:rPr>
        <w:t>сновании Отчета об оценке от 03.08.</w:t>
      </w:r>
      <w:r w:rsidRPr="00E76061">
        <w:rPr>
          <w:rFonts w:ascii="Times New Roman" w:hAnsi="Times New Roman" w:cs="Times New Roman"/>
          <w:sz w:val="24"/>
          <w:szCs w:val="24"/>
        </w:rPr>
        <w:t xml:space="preserve">2021 № </w:t>
      </w:r>
      <w:r w:rsidR="00F45604">
        <w:rPr>
          <w:rFonts w:ascii="Times New Roman" w:hAnsi="Times New Roman" w:cs="Times New Roman"/>
          <w:sz w:val="24"/>
          <w:szCs w:val="24"/>
        </w:rPr>
        <w:t>494-08/2021</w:t>
      </w:r>
      <w:r w:rsidRPr="00E76061">
        <w:rPr>
          <w:rFonts w:ascii="Times New Roman" w:hAnsi="Times New Roman" w:cs="Times New Roman"/>
          <w:sz w:val="24"/>
          <w:szCs w:val="24"/>
        </w:rPr>
        <w:t>);</w:t>
      </w:r>
    </w:p>
    <w:p w:rsidR="00E76061" w:rsidRPr="00E76061" w:rsidRDefault="00E76061" w:rsidP="00E760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061">
        <w:rPr>
          <w:rFonts w:ascii="Times New Roman" w:hAnsi="Times New Roman" w:cs="Times New Roman"/>
          <w:sz w:val="24"/>
          <w:szCs w:val="24"/>
        </w:rPr>
        <w:t>- размер задатка – 20 % начальной цены предмет</w:t>
      </w:r>
      <w:r w:rsidR="00F45604">
        <w:rPr>
          <w:rFonts w:ascii="Times New Roman" w:hAnsi="Times New Roman" w:cs="Times New Roman"/>
          <w:sz w:val="24"/>
          <w:szCs w:val="24"/>
        </w:rPr>
        <w:t xml:space="preserve">а аукциона, что составляет </w:t>
      </w:r>
      <w:r w:rsidR="0047702F">
        <w:rPr>
          <w:rFonts w:ascii="Times New Roman" w:hAnsi="Times New Roman" w:cs="Times New Roman"/>
          <w:sz w:val="24"/>
          <w:szCs w:val="24"/>
        </w:rPr>
        <w:t>4 000</w:t>
      </w:r>
      <w:r w:rsidRPr="00E76061">
        <w:rPr>
          <w:rFonts w:ascii="Times New Roman" w:hAnsi="Times New Roman" w:cs="Times New Roman"/>
          <w:sz w:val="24"/>
          <w:szCs w:val="24"/>
        </w:rPr>
        <w:t>,00 руб.;</w:t>
      </w:r>
    </w:p>
    <w:p w:rsidR="00E76061" w:rsidRPr="00E76061" w:rsidRDefault="00E76061" w:rsidP="00E760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061">
        <w:rPr>
          <w:rFonts w:ascii="Times New Roman" w:hAnsi="Times New Roman" w:cs="Times New Roman"/>
          <w:sz w:val="24"/>
          <w:szCs w:val="24"/>
        </w:rPr>
        <w:t>- величина повышения начальной цены («шаг аукциона»)– 2 % начальной цены предм</w:t>
      </w:r>
      <w:r w:rsidR="00F45604">
        <w:rPr>
          <w:rFonts w:ascii="Times New Roman" w:hAnsi="Times New Roman" w:cs="Times New Roman"/>
          <w:sz w:val="24"/>
          <w:szCs w:val="24"/>
        </w:rPr>
        <w:t xml:space="preserve">ета аукциона, что составляет </w:t>
      </w:r>
      <w:r w:rsidR="0047702F">
        <w:rPr>
          <w:rFonts w:ascii="Times New Roman" w:hAnsi="Times New Roman" w:cs="Times New Roman"/>
          <w:sz w:val="24"/>
          <w:szCs w:val="24"/>
        </w:rPr>
        <w:t>400</w:t>
      </w:r>
      <w:r w:rsidRPr="00E76061">
        <w:rPr>
          <w:rFonts w:ascii="Times New Roman" w:hAnsi="Times New Roman" w:cs="Times New Roman"/>
          <w:sz w:val="24"/>
          <w:szCs w:val="24"/>
        </w:rPr>
        <w:t>,00 руб.</w:t>
      </w:r>
    </w:p>
    <w:p w:rsidR="00F7515A" w:rsidRPr="004114C0" w:rsidRDefault="00E76061" w:rsidP="00E760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061">
        <w:rPr>
          <w:rFonts w:ascii="Times New Roman" w:hAnsi="Times New Roman" w:cs="Times New Roman"/>
          <w:sz w:val="24"/>
          <w:szCs w:val="24"/>
        </w:rPr>
        <w:t>Срок действия договора: 3 года.</w:t>
      </w:r>
    </w:p>
    <w:bookmarkEnd w:id="4"/>
    <w:p w:rsidR="00D72912" w:rsidRDefault="00D72912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8F6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80B03">
        <w:rPr>
          <w:rFonts w:ascii="Times New Roman" w:hAnsi="Times New Roman" w:cs="Times New Roman"/>
          <w:b/>
          <w:sz w:val="24"/>
          <w:szCs w:val="24"/>
        </w:rPr>
        <w:t>. Условия участия в аукционе</w:t>
      </w:r>
    </w:p>
    <w:p w:rsidR="00B818F6" w:rsidRPr="003D2739" w:rsidRDefault="00B818F6" w:rsidP="003D273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739">
        <w:rPr>
          <w:rFonts w:ascii="Times New Roman" w:hAnsi="Times New Roman" w:cs="Times New Roman"/>
          <w:b/>
          <w:sz w:val="24"/>
          <w:szCs w:val="24"/>
        </w:rPr>
        <w:t>Документы, представляемые для участия в аукционе:</w:t>
      </w:r>
    </w:p>
    <w:p w:rsidR="003D2739" w:rsidRPr="003D2739" w:rsidRDefault="003D2739" w:rsidP="003D2739">
      <w:pPr>
        <w:pStyle w:val="1"/>
        <w:spacing w:line="240" w:lineRule="auto"/>
        <w:ind w:firstLine="567"/>
        <w:contextualSpacing/>
        <w:rPr>
          <w:rFonts w:eastAsiaTheme="minorHAnsi"/>
          <w:b/>
          <w:snapToGrid/>
          <w:sz w:val="24"/>
          <w:szCs w:val="24"/>
          <w:lang w:eastAsia="en-US"/>
        </w:rPr>
      </w:pPr>
      <w:r w:rsidRPr="003D2739">
        <w:rPr>
          <w:rFonts w:eastAsiaTheme="minorHAnsi"/>
          <w:b/>
          <w:snapToGrid/>
          <w:sz w:val="24"/>
          <w:szCs w:val="24"/>
          <w:lang w:eastAsia="en-US"/>
        </w:rPr>
        <w:t>Физические лица:</w:t>
      </w:r>
    </w:p>
    <w:p w:rsidR="003D2739" w:rsidRPr="003D2739" w:rsidRDefault="003D2739" w:rsidP="003D2739">
      <w:pPr>
        <w:pStyle w:val="1"/>
        <w:spacing w:line="240" w:lineRule="auto"/>
        <w:ind w:firstLine="567"/>
        <w:contextualSpacing/>
        <w:rPr>
          <w:rFonts w:eastAsiaTheme="minorHAnsi"/>
          <w:snapToGrid/>
          <w:sz w:val="24"/>
          <w:szCs w:val="24"/>
          <w:lang w:eastAsia="en-US"/>
        </w:rPr>
      </w:pPr>
      <w:r w:rsidRPr="003D2739">
        <w:rPr>
          <w:rFonts w:eastAsiaTheme="minorHAnsi"/>
          <w:snapToGrid/>
          <w:sz w:val="24"/>
          <w:szCs w:val="24"/>
          <w:lang w:eastAsia="en-US"/>
        </w:rPr>
        <w:t>- заявку в установленной форме (в 2 экз.);</w:t>
      </w:r>
    </w:p>
    <w:p w:rsidR="003D2739" w:rsidRPr="003D2739" w:rsidRDefault="003D2739" w:rsidP="003D2739">
      <w:pPr>
        <w:pStyle w:val="1"/>
        <w:spacing w:line="240" w:lineRule="auto"/>
        <w:ind w:firstLine="567"/>
        <w:contextualSpacing/>
        <w:rPr>
          <w:rFonts w:eastAsiaTheme="minorHAnsi"/>
          <w:snapToGrid/>
          <w:sz w:val="24"/>
          <w:szCs w:val="24"/>
          <w:lang w:eastAsia="en-US"/>
        </w:rPr>
      </w:pPr>
      <w:r w:rsidRPr="003D2739">
        <w:rPr>
          <w:rFonts w:eastAsiaTheme="minorHAnsi"/>
          <w:snapToGrid/>
          <w:sz w:val="24"/>
          <w:szCs w:val="24"/>
          <w:lang w:eastAsia="en-US"/>
        </w:rPr>
        <w:t>- платежный документ с отметкой банка об исполнении, подтверждающий внесение претендентом установленной суммы задатка в счет обеспечения оплаты приобретаемого имущества в размере 20% начальной цены продажи, которая вносится на счет муниципального бюджета:</w:t>
      </w:r>
    </w:p>
    <w:p w:rsidR="003D2739" w:rsidRPr="003D2739" w:rsidRDefault="003D2739" w:rsidP="003D2739">
      <w:pPr>
        <w:pStyle w:val="1"/>
        <w:spacing w:line="240" w:lineRule="auto"/>
        <w:ind w:firstLine="567"/>
        <w:contextualSpacing/>
        <w:rPr>
          <w:rFonts w:eastAsiaTheme="minorHAnsi"/>
          <w:snapToGrid/>
          <w:sz w:val="24"/>
          <w:szCs w:val="24"/>
          <w:lang w:eastAsia="en-US"/>
        </w:rPr>
      </w:pPr>
      <w:r w:rsidRPr="003D2739">
        <w:rPr>
          <w:rFonts w:eastAsiaTheme="minorHAnsi"/>
          <w:snapToGrid/>
          <w:sz w:val="24"/>
          <w:szCs w:val="24"/>
          <w:lang w:eastAsia="en-US"/>
        </w:rPr>
        <w:t>- документ, удостоверяющий личность, или копии всех его листов;</w:t>
      </w:r>
    </w:p>
    <w:p w:rsidR="003D2739" w:rsidRPr="003D2739" w:rsidRDefault="003D2739" w:rsidP="003D2739">
      <w:pPr>
        <w:pStyle w:val="1"/>
        <w:spacing w:line="240" w:lineRule="auto"/>
        <w:ind w:firstLine="567"/>
        <w:contextualSpacing/>
        <w:rPr>
          <w:rFonts w:eastAsiaTheme="minorHAnsi"/>
          <w:snapToGrid/>
          <w:sz w:val="24"/>
          <w:szCs w:val="24"/>
          <w:lang w:eastAsia="en-US"/>
        </w:rPr>
      </w:pPr>
      <w:r w:rsidRPr="003D2739">
        <w:rPr>
          <w:rFonts w:eastAsiaTheme="minorHAnsi"/>
          <w:snapToGrid/>
          <w:sz w:val="24"/>
          <w:szCs w:val="24"/>
          <w:lang w:eastAsia="en-US"/>
        </w:rPr>
        <w:t>- опись представляемых документов (в 2 экз.).</w:t>
      </w:r>
    </w:p>
    <w:p w:rsidR="003D2739" w:rsidRPr="003D2739" w:rsidRDefault="003D2739" w:rsidP="003D2739">
      <w:pPr>
        <w:pStyle w:val="1"/>
        <w:spacing w:line="240" w:lineRule="auto"/>
        <w:ind w:firstLine="567"/>
        <w:contextualSpacing/>
        <w:rPr>
          <w:rFonts w:eastAsiaTheme="minorHAnsi"/>
          <w:snapToGrid/>
          <w:sz w:val="24"/>
          <w:szCs w:val="24"/>
          <w:lang w:eastAsia="en-US"/>
        </w:rPr>
      </w:pPr>
      <w:r w:rsidRPr="003D2739">
        <w:rPr>
          <w:rFonts w:eastAsiaTheme="minorHAnsi"/>
          <w:snapToGrid/>
          <w:sz w:val="24"/>
          <w:szCs w:val="24"/>
          <w:lang w:eastAsia="en-US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3D2739" w:rsidRPr="003D2739" w:rsidRDefault="003D2739" w:rsidP="003D2739">
      <w:pPr>
        <w:pStyle w:val="1"/>
        <w:spacing w:line="240" w:lineRule="auto"/>
        <w:ind w:firstLine="567"/>
        <w:contextualSpacing/>
        <w:rPr>
          <w:rFonts w:eastAsiaTheme="minorHAnsi"/>
          <w:snapToGrid/>
          <w:sz w:val="24"/>
          <w:szCs w:val="24"/>
          <w:lang w:eastAsia="en-US"/>
        </w:rPr>
      </w:pPr>
      <w:r w:rsidRPr="003D2739">
        <w:rPr>
          <w:rFonts w:eastAsiaTheme="minorHAnsi"/>
          <w:snapToGrid/>
          <w:sz w:val="24"/>
          <w:szCs w:val="24"/>
          <w:lang w:eastAsia="en-US"/>
        </w:rPr>
        <w:t>- банковские реквизиты для возврата задатка в случае проигрыша на аукционе.</w:t>
      </w:r>
    </w:p>
    <w:p w:rsidR="003D2739" w:rsidRPr="003D2739" w:rsidRDefault="003D2739" w:rsidP="003D2739">
      <w:pPr>
        <w:pStyle w:val="1"/>
        <w:spacing w:line="240" w:lineRule="auto"/>
        <w:ind w:firstLine="567"/>
        <w:contextualSpacing/>
        <w:rPr>
          <w:rFonts w:eastAsiaTheme="minorHAnsi"/>
          <w:b/>
          <w:snapToGrid/>
          <w:sz w:val="24"/>
          <w:szCs w:val="24"/>
          <w:lang w:eastAsia="en-US"/>
        </w:rPr>
      </w:pPr>
      <w:r w:rsidRPr="003D2739">
        <w:rPr>
          <w:rFonts w:eastAsiaTheme="minorHAnsi"/>
          <w:b/>
          <w:snapToGrid/>
          <w:sz w:val="24"/>
          <w:szCs w:val="24"/>
          <w:lang w:eastAsia="en-US"/>
        </w:rPr>
        <w:t>Юридические лица:</w:t>
      </w:r>
    </w:p>
    <w:p w:rsidR="003D2739" w:rsidRPr="003D2739" w:rsidRDefault="003D2739" w:rsidP="003D2739">
      <w:pPr>
        <w:pStyle w:val="1"/>
        <w:spacing w:line="240" w:lineRule="auto"/>
        <w:ind w:firstLine="567"/>
        <w:contextualSpacing/>
        <w:rPr>
          <w:rFonts w:eastAsiaTheme="minorHAnsi"/>
          <w:snapToGrid/>
          <w:sz w:val="24"/>
          <w:szCs w:val="24"/>
          <w:lang w:eastAsia="en-US"/>
        </w:rPr>
      </w:pPr>
      <w:r w:rsidRPr="003D2739">
        <w:rPr>
          <w:rFonts w:eastAsiaTheme="minorHAnsi"/>
          <w:snapToGrid/>
          <w:sz w:val="24"/>
          <w:szCs w:val="24"/>
          <w:lang w:eastAsia="en-US"/>
        </w:rPr>
        <w:t>- заявку в установленной форме (в 2 экз.);</w:t>
      </w:r>
    </w:p>
    <w:p w:rsidR="003D2739" w:rsidRPr="003D2739" w:rsidRDefault="003D2739" w:rsidP="003D2739">
      <w:pPr>
        <w:pStyle w:val="1"/>
        <w:spacing w:line="240" w:lineRule="auto"/>
        <w:ind w:firstLine="567"/>
        <w:contextualSpacing/>
        <w:rPr>
          <w:rFonts w:eastAsiaTheme="minorHAnsi"/>
          <w:snapToGrid/>
          <w:sz w:val="24"/>
          <w:szCs w:val="24"/>
          <w:lang w:eastAsia="en-US"/>
        </w:rPr>
      </w:pPr>
      <w:r w:rsidRPr="003D2739">
        <w:rPr>
          <w:rFonts w:eastAsiaTheme="minorHAnsi"/>
          <w:snapToGrid/>
          <w:sz w:val="24"/>
          <w:szCs w:val="24"/>
          <w:lang w:eastAsia="en-US"/>
        </w:rPr>
        <w:t>- платежный документ с отметкой банка об исполнении, подтверждающее внесение суммы задатка;</w:t>
      </w:r>
    </w:p>
    <w:p w:rsidR="003D2739" w:rsidRPr="003D2739" w:rsidRDefault="003D2739" w:rsidP="003D2739">
      <w:pPr>
        <w:pStyle w:val="1"/>
        <w:spacing w:line="240" w:lineRule="auto"/>
        <w:ind w:firstLine="567"/>
        <w:contextualSpacing/>
        <w:rPr>
          <w:rFonts w:eastAsiaTheme="minorHAnsi"/>
          <w:snapToGrid/>
          <w:sz w:val="24"/>
          <w:szCs w:val="24"/>
          <w:lang w:eastAsia="en-US"/>
        </w:rPr>
      </w:pPr>
      <w:r w:rsidRPr="003D2739">
        <w:rPr>
          <w:rFonts w:eastAsiaTheme="minorHAnsi"/>
          <w:snapToGrid/>
          <w:sz w:val="24"/>
          <w:szCs w:val="24"/>
          <w:lang w:eastAsia="en-US"/>
        </w:rPr>
        <w:t>- заверенные копии учредительных документов;</w:t>
      </w:r>
    </w:p>
    <w:p w:rsidR="003D2739" w:rsidRPr="003D2739" w:rsidRDefault="003D2739" w:rsidP="003D2739">
      <w:pPr>
        <w:pStyle w:val="1"/>
        <w:spacing w:line="240" w:lineRule="auto"/>
        <w:ind w:firstLine="567"/>
        <w:contextualSpacing/>
        <w:rPr>
          <w:rFonts w:eastAsiaTheme="minorHAnsi"/>
          <w:snapToGrid/>
          <w:sz w:val="24"/>
          <w:szCs w:val="24"/>
          <w:lang w:eastAsia="en-US"/>
        </w:rPr>
      </w:pPr>
      <w:r w:rsidRPr="003D2739">
        <w:rPr>
          <w:rFonts w:eastAsiaTheme="minorHAnsi"/>
          <w:snapToGrid/>
          <w:sz w:val="24"/>
          <w:szCs w:val="24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D2739" w:rsidRPr="003D2739" w:rsidRDefault="003D2739" w:rsidP="003D2739">
      <w:pPr>
        <w:pStyle w:val="1"/>
        <w:spacing w:line="240" w:lineRule="auto"/>
        <w:ind w:firstLine="567"/>
        <w:contextualSpacing/>
        <w:rPr>
          <w:rFonts w:eastAsiaTheme="minorHAnsi"/>
          <w:snapToGrid/>
          <w:sz w:val="24"/>
          <w:szCs w:val="24"/>
          <w:lang w:eastAsia="en-US"/>
        </w:rPr>
      </w:pPr>
      <w:r w:rsidRPr="003D2739">
        <w:rPr>
          <w:rFonts w:eastAsiaTheme="minorHAnsi"/>
          <w:snapToGrid/>
          <w:sz w:val="24"/>
          <w:szCs w:val="24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D2739" w:rsidRPr="003D2739" w:rsidRDefault="003D2739" w:rsidP="003D2739">
      <w:pPr>
        <w:pStyle w:val="1"/>
        <w:spacing w:line="240" w:lineRule="auto"/>
        <w:ind w:firstLine="567"/>
        <w:contextualSpacing/>
        <w:rPr>
          <w:rFonts w:eastAsiaTheme="minorHAnsi"/>
          <w:snapToGrid/>
          <w:sz w:val="24"/>
          <w:szCs w:val="24"/>
          <w:lang w:eastAsia="en-US"/>
        </w:rPr>
      </w:pPr>
      <w:r w:rsidRPr="003D2739">
        <w:rPr>
          <w:rFonts w:eastAsiaTheme="minorHAnsi"/>
          <w:snapToGrid/>
          <w:sz w:val="24"/>
          <w:szCs w:val="24"/>
          <w:lang w:eastAsia="en-US"/>
        </w:rPr>
        <w:t>- опись представляемых документов (в 2 экз.);</w:t>
      </w:r>
    </w:p>
    <w:p w:rsidR="003D2739" w:rsidRPr="003D2739" w:rsidRDefault="003D2739" w:rsidP="003D2739">
      <w:pPr>
        <w:pStyle w:val="1"/>
        <w:spacing w:line="240" w:lineRule="auto"/>
        <w:ind w:firstLine="567"/>
        <w:contextualSpacing/>
        <w:rPr>
          <w:rFonts w:eastAsiaTheme="minorHAnsi"/>
          <w:snapToGrid/>
          <w:sz w:val="24"/>
          <w:szCs w:val="24"/>
          <w:lang w:eastAsia="en-US"/>
        </w:rPr>
      </w:pPr>
      <w:r w:rsidRPr="003D2739">
        <w:rPr>
          <w:rFonts w:eastAsiaTheme="minorHAnsi"/>
          <w:snapToGrid/>
          <w:sz w:val="24"/>
          <w:szCs w:val="24"/>
          <w:lang w:eastAsia="en-US"/>
        </w:rPr>
        <w:t>- банковские реквизиты для возврата задатка в случае проигрыша на аукционе.</w:t>
      </w:r>
    </w:p>
    <w:p w:rsidR="003D2739" w:rsidRPr="003D2739" w:rsidRDefault="003D2739" w:rsidP="003D2739">
      <w:pPr>
        <w:pStyle w:val="1"/>
        <w:spacing w:line="240" w:lineRule="auto"/>
        <w:ind w:firstLine="567"/>
        <w:contextualSpacing/>
        <w:rPr>
          <w:rFonts w:eastAsiaTheme="minorHAnsi"/>
          <w:snapToGrid/>
          <w:sz w:val="24"/>
          <w:szCs w:val="24"/>
          <w:lang w:eastAsia="en-US"/>
        </w:rPr>
      </w:pPr>
      <w:r w:rsidRPr="003D2739">
        <w:rPr>
          <w:rFonts w:eastAsiaTheme="minorHAnsi"/>
          <w:snapToGrid/>
          <w:sz w:val="24"/>
          <w:szCs w:val="24"/>
          <w:lang w:eastAsia="en-US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язык. </w:t>
      </w:r>
    </w:p>
    <w:p w:rsidR="003D2739" w:rsidRPr="003D2739" w:rsidRDefault="003D2739" w:rsidP="003D2739">
      <w:pPr>
        <w:pStyle w:val="1"/>
        <w:spacing w:line="240" w:lineRule="auto"/>
        <w:ind w:firstLine="567"/>
        <w:contextualSpacing/>
        <w:rPr>
          <w:rFonts w:eastAsiaTheme="minorHAnsi"/>
          <w:snapToGrid/>
          <w:sz w:val="24"/>
          <w:szCs w:val="24"/>
          <w:lang w:eastAsia="en-US"/>
        </w:rPr>
      </w:pPr>
      <w:r w:rsidRPr="003D2739">
        <w:rPr>
          <w:rFonts w:eastAsiaTheme="minorHAnsi"/>
          <w:snapToGrid/>
          <w:sz w:val="24"/>
          <w:szCs w:val="24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 (п.2 ст.16 ФЗ-178 от 21.12.2001).</w:t>
      </w:r>
    </w:p>
    <w:p w:rsidR="00B818F6" w:rsidRPr="00780B03" w:rsidRDefault="00B818F6" w:rsidP="003D2739">
      <w:pPr>
        <w:pStyle w:val="1"/>
        <w:spacing w:before="0" w:line="240" w:lineRule="auto"/>
        <w:ind w:left="0" w:right="0" w:firstLine="567"/>
        <w:contextualSpacing/>
        <w:jc w:val="center"/>
        <w:rPr>
          <w:b/>
          <w:sz w:val="24"/>
          <w:szCs w:val="24"/>
        </w:rPr>
      </w:pPr>
      <w:r w:rsidRPr="00780B03">
        <w:rPr>
          <w:b/>
          <w:sz w:val="24"/>
          <w:szCs w:val="24"/>
        </w:rPr>
        <w:t>2. Порядок внесения задатка:</w:t>
      </w:r>
    </w:p>
    <w:p w:rsidR="004114C0" w:rsidRPr="008B55B1" w:rsidRDefault="00B818F6" w:rsidP="00BD2370">
      <w:pPr>
        <w:pStyle w:val="ad"/>
        <w:ind w:hanging="12"/>
        <w:rPr>
          <w:rFonts w:eastAsia="Calibri"/>
          <w:bCs/>
          <w:sz w:val="24"/>
          <w:szCs w:val="24"/>
        </w:rPr>
      </w:pPr>
      <w:r w:rsidRPr="008B55B1">
        <w:rPr>
          <w:sz w:val="24"/>
          <w:szCs w:val="24"/>
        </w:rPr>
        <w:t xml:space="preserve">Задаток вносится на расчетный счет </w:t>
      </w:r>
      <w:r w:rsidR="004114C0" w:rsidRPr="008B55B1">
        <w:rPr>
          <w:rFonts w:eastAsia="Calibri"/>
          <w:bCs/>
          <w:sz w:val="24"/>
          <w:szCs w:val="24"/>
        </w:rPr>
        <w:t>ИНН / КПП 6924013250/ 694901001</w:t>
      </w:r>
    </w:p>
    <w:p w:rsidR="004114C0" w:rsidRPr="008B55B1" w:rsidRDefault="004114C0" w:rsidP="00BD2370">
      <w:pPr>
        <w:pStyle w:val="ad"/>
        <w:ind w:hanging="12"/>
        <w:rPr>
          <w:rFonts w:eastAsia="Calibri"/>
          <w:bCs/>
          <w:sz w:val="24"/>
          <w:szCs w:val="24"/>
        </w:rPr>
      </w:pPr>
      <w:r w:rsidRPr="008B55B1">
        <w:rPr>
          <w:rFonts w:eastAsia="Calibri"/>
          <w:bCs/>
          <w:sz w:val="24"/>
          <w:szCs w:val="24"/>
        </w:rPr>
        <w:t>Казначейский счет 03232643286204183600</w:t>
      </w:r>
    </w:p>
    <w:p w:rsidR="004114C0" w:rsidRPr="008B55B1" w:rsidRDefault="004114C0" w:rsidP="00BD2370">
      <w:pPr>
        <w:pStyle w:val="ad"/>
        <w:ind w:hanging="12"/>
        <w:rPr>
          <w:rFonts w:eastAsia="Calibri"/>
          <w:bCs/>
          <w:sz w:val="24"/>
          <w:szCs w:val="24"/>
        </w:rPr>
      </w:pPr>
      <w:r w:rsidRPr="008B55B1">
        <w:rPr>
          <w:rFonts w:eastAsia="Calibri"/>
          <w:bCs/>
          <w:sz w:val="24"/>
          <w:szCs w:val="24"/>
        </w:rPr>
        <w:t>В</w:t>
      </w:r>
      <w:r w:rsidR="007A093C">
        <w:rPr>
          <w:rFonts w:eastAsia="Calibri"/>
          <w:bCs/>
          <w:sz w:val="24"/>
          <w:szCs w:val="24"/>
        </w:rPr>
        <w:t xml:space="preserve"> </w:t>
      </w:r>
      <w:r w:rsidRPr="008B55B1">
        <w:rPr>
          <w:rFonts w:eastAsia="Calibri"/>
          <w:bCs/>
          <w:sz w:val="24"/>
          <w:szCs w:val="24"/>
        </w:rPr>
        <w:t>ОТДЕЛЕНИЕ ТВЕРЬ Банка России// УФК по Тверской области г Тверь</w:t>
      </w:r>
    </w:p>
    <w:p w:rsidR="004114C0" w:rsidRPr="008B55B1" w:rsidRDefault="004114C0" w:rsidP="00BD2370">
      <w:pPr>
        <w:pStyle w:val="ad"/>
        <w:ind w:hanging="12"/>
        <w:rPr>
          <w:rFonts w:eastAsia="Calibri"/>
          <w:bCs/>
          <w:sz w:val="24"/>
          <w:szCs w:val="24"/>
        </w:rPr>
      </w:pPr>
      <w:r w:rsidRPr="008B55B1">
        <w:rPr>
          <w:rFonts w:eastAsia="Calibri"/>
          <w:bCs/>
          <w:sz w:val="24"/>
          <w:szCs w:val="24"/>
        </w:rPr>
        <w:t xml:space="preserve">Единый казначейский счет 40102810545370000029                   </w:t>
      </w:r>
    </w:p>
    <w:p w:rsidR="004114C0" w:rsidRPr="008B55B1" w:rsidRDefault="004114C0" w:rsidP="00BD2370">
      <w:pPr>
        <w:pStyle w:val="ad"/>
        <w:ind w:hanging="12"/>
        <w:rPr>
          <w:rFonts w:eastAsia="Calibri"/>
          <w:bCs/>
          <w:sz w:val="24"/>
          <w:szCs w:val="24"/>
        </w:rPr>
      </w:pPr>
      <w:r w:rsidRPr="008B55B1">
        <w:rPr>
          <w:rFonts w:eastAsia="Calibri"/>
          <w:bCs/>
          <w:sz w:val="24"/>
          <w:szCs w:val="24"/>
        </w:rPr>
        <w:t>БИК ТОФК 012809106</w:t>
      </w:r>
    </w:p>
    <w:p w:rsidR="00BD2370" w:rsidRPr="008B55B1" w:rsidRDefault="004114C0" w:rsidP="00BD2370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B1">
        <w:rPr>
          <w:rFonts w:ascii="Times New Roman" w:eastAsia="Calibri" w:hAnsi="Times New Roman" w:cs="Times New Roman"/>
          <w:bCs/>
          <w:sz w:val="24"/>
          <w:szCs w:val="24"/>
        </w:rPr>
        <w:t>Получатель: Финансовое управление</w:t>
      </w:r>
      <w:r w:rsidRPr="008B55B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Калининского района (Администрация муниципального образования «Заволжское сельское поселение» Калининского района Тверской области</w:t>
      </w:r>
    </w:p>
    <w:p w:rsidR="00F7515A" w:rsidRDefault="00BD2370" w:rsidP="00F7515A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CC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B818F6" w:rsidRPr="00F868CC">
        <w:rPr>
          <w:rFonts w:ascii="Times New Roman" w:hAnsi="Times New Roman" w:cs="Times New Roman"/>
          <w:sz w:val="24"/>
          <w:szCs w:val="24"/>
        </w:rPr>
        <w:t xml:space="preserve">азначение платежа: </w:t>
      </w:r>
      <w:r w:rsidR="003D2739" w:rsidRPr="003D2739">
        <w:rPr>
          <w:rFonts w:ascii="Times New Roman" w:hAnsi="Times New Roman" w:cs="Times New Roman"/>
          <w:sz w:val="24"/>
          <w:szCs w:val="24"/>
        </w:rPr>
        <w:t>на право заключения договоров аренды нежил</w:t>
      </w:r>
      <w:r w:rsidR="00812C1F">
        <w:rPr>
          <w:rFonts w:ascii="Times New Roman" w:hAnsi="Times New Roman" w:cs="Times New Roman"/>
          <w:sz w:val="24"/>
          <w:szCs w:val="24"/>
        </w:rPr>
        <w:t>ого</w:t>
      </w:r>
      <w:r w:rsidR="003D2739" w:rsidRPr="003D2739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812C1F">
        <w:rPr>
          <w:rFonts w:ascii="Times New Roman" w:hAnsi="Times New Roman" w:cs="Times New Roman"/>
          <w:sz w:val="24"/>
          <w:szCs w:val="24"/>
        </w:rPr>
        <w:t>я</w:t>
      </w:r>
      <w:r w:rsidR="003D2739" w:rsidRPr="003D2739">
        <w:rPr>
          <w:rFonts w:ascii="Times New Roman" w:hAnsi="Times New Roman" w:cs="Times New Roman"/>
          <w:sz w:val="24"/>
          <w:szCs w:val="24"/>
        </w:rPr>
        <w:t>, находящ</w:t>
      </w:r>
      <w:r w:rsidR="00812C1F">
        <w:rPr>
          <w:rFonts w:ascii="Times New Roman" w:hAnsi="Times New Roman" w:cs="Times New Roman"/>
          <w:sz w:val="24"/>
          <w:szCs w:val="24"/>
        </w:rPr>
        <w:t>егося</w:t>
      </w:r>
      <w:r w:rsidR="003D2739" w:rsidRPr="003D2739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  <w:r w:rsidR="00F7515A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64531115"/>
      <w:r w:rsidR="00F7515A">
        <w:rPr>
          <w:rFonts w:ascii="Times New Roman" w:hAnsi="Times New Roman" w:cs="Times New Roman"/>
          <w:sz w:val="24"/>
          <w:szCs w:val="24"/>
        </w:rPr>
        <w:t xml:space="preserve">(заполняется </w:t>
      </w:r>
      <w:r w:rsidR="003D2739">
        <w:rPr>
          <w:rFonts w:ascii="Times New Roman" w:hAnsi="Times New Roman" w:cs="Times New Roman"/>
          <w:sz w:val="24"/>
          <w:szCs w:val="24"/>
        </w:rPr>
        <w:t>номера помещений</w:t>
      </w:r>
      <w:r w:rsidR="00F7515A">
        <w:rPr>
          <w:rFonts w:ascii="Times New Roman" w:hAnsi="Times New Roman" w:cs="Times New Roman"/>
          <w:sz w:val="24"/>
          <w:szCs w:val="24"/>
        </w:rPr>
        <w:t>)</w:t>
      </w:r>
    </w:p>
    <w:p w:rsidR="00B818F6" w:rsidRPr="00780B03" w:rsidRDefault="00B818F6" w:rsidP="00F7515A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Возврат задатков претендентам, не ставшим участниками аукциона, и участникам аукциона, не ставшим победителями аукциона, производится по реквизитам, указанным в заявке, в течение </w:t>
      </w:r>
      <w:r w:rsidR="00D30C34">
        <w:rPr>
          <w:rFonts w:ascii="Times New Roman" w:hAnsi="Times New Roman" w:cs="Times New Roman"/>
          <w:sz w:val="24"/>
          <w:szCs w:val="24"/>
        </w:rPr>
        <w:t>7</w:t>
      </w:r>
      <w:r w:rsidR="002C15C4">
        <w:rPr>
          <w:rFonts w:ascii="Times New Roman" w:hAnsi="Times New Roman" w:cs="Times New Roman"/>
          <w:sz w:val="24"/>
          <w:szCs w:val="24"/>
        </w:rPr>
        <w:t>(</w:t>
      </w:r>
      <w:r w:rsidR="00BA75FA">
        <w:rPr>
          <w:rFonts w:ascii="Times New Roman" w:hAnsi="Times New Roman" w:cs="Times New Roman"/>
          <w:sz w:val="24"/>
          <w:szCs w:val="24"/>
        </w:rPr>
        <w:t>семи</w:t>
      </w:r>
      <w:r w:rsidR="002C15C4">
        <w:rPr>
          <w:rFonts w:ascii="Times New Roman" w:hAnsi="Times New Roman" w:cs="Times New Roman"/>
          <w:sz w:val="24"/>
          <w:szCs w:val="24"/>
        </w:rPr>
        <w:t xml:space="preserve">) </w:t>
      </w:r>
      <w:r w:rsidRPr="00780B03">
        <w:rPr>
          <w:rFonts w:ascii="Times New Roman" w:hAnsi="Times New Roman" w:cs="Times New Roman"/>
          <w:sz w:val="24"/>
          <w:szCs w:val="24"/>
        </w:rPr>
        <w:t>банковских дней с момента подписания протоколов о приеме заявок либо о результатах аукциона. Задаток не возвращается в случае отказа победителя аукциона от подписания протокола о результатах аукциона</w:t>
      </w:r>
      <w:r w:rsidR="004B183E">
        <w:rPr>
          <w:rFonts w:ascii="Times New Roman" w:hAnsi="Times New Roman" w:cs="Times New Roman"/>
          <w:sz w:val="24"/>
          <w:szCs w:val="24"/>
        </w:rPr>
        <w:t xml:space="preserve">, заключения договора купли-продажи </w:t>
      </w:r>
      <w:r w:rsidRPr="00780B03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bookmarkEnd w:id="6"/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</w:t>
      </w:r>
      <w:r w:rsidR="00812C1F">
        <w:rPr>
          <w:rFonts w:ascii="Times New Roman" w:hAnsi="Times New Roman" w:cs="Times New Roman"/>
          <w:sz w:val="24"/>
          <w:szCs w:val="24"/>
        </w:rPr>
        <w:t>19</w:t>
      </w:r>
      <w:r w:rsidR="00864CC9" w:rsidRPr="008B55B1">
        <w:rPr>
          <w:rFonts w:ascii="Times New Roman" w:hAnsi="Times New Roman" w:cs="Times New Roman"/>
          <w:sz w:val="24"/>
          <w:szCs w:val="24"/>
        </w:rPr>
        <w:t>.</w:t>
      </w:r>
      <w:r w:rsidR="00812C1F">
        <w:rPr>
          <w:rFonts w:ascii="Times New Roman" w:hAnsi="Times New Roman" w:cs="Times New Roman"/>
          <w:sz w:val="24"/>
          <w:szCs w:val="24"/>
        </w:rPr>
        <w:t>1</w:t>
      </w:r>
      <w:r w:rsidR="005F10C6">
        <w:rPr>
          <w:rFonts w:ascii="Times New Roman" w:hAnsi="Times New Roman" w:cs="Times New Roman"/>
          <w:sz w:val="24"/>
          <w:szCs w:val="24"/>
        </w:rPr>
        <w:t>2</w:t>
      </w:r>
      <w:r w:rsidR="00864CC9" w:rsidRPr="008B55B1">
        <w:rPr>
          <w:rFonts w:ascii="Times New Roman" w:hAnsi="Times New Roman" w:cs="Times New Roman"/>
          <w:sz w:val="24"/>
          <w:szCs w:val="24"/>
        </w:rPr>
        <w:t>.202</w:t>
      </w:r>
      <w:r w:rsidR="00BD2370" w:rsidRPr="008B55B1">
        <w:rPr>
          <w:rFonts w:ascii="Times New Roman" w:hAnsi="Times New Roman" w:cs="Times New Roman"/>
          <w:sz w:val="24"/>
          <w:szCs w:val="24"/>
        </w:rPr>
        <w:t>1</w:t>
      </w:r>
      <w:r w:rsidR="00864CC9">
        <w:rPr>
          <w:rFonts w:ascii="Times New Roman" w:hAnsi="Times New Roman" w:cs="Times New Roman"/>
          <w:sz w:val="24"/>
          <w:szCs w:val="24"/>
        </w:rPr>
        <w:t>.</w:t>
      </w:r>
    </w:p>
    <w:p w:rsidR="003D2739" w:rsidRDefault="00B818F6" w:rsidP="003D27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4531096"/>
      <w:r w:rsidRPr="00780B03">
        <w:rPr>
          <w:rFonts w:ascii="Times New Roman" w:hAnsi="Times New Roman" w:cs="Times New Roman"/>
          <w:sz w:val="24"/>
          <w:szCs w:val="24"/>
        </w:rPr>
        <w:t xml:space="preserve">Внесенный победителем аукциона задаток засчитывается в счет </w:t>
      </w:r>
      <w:r w:rsidR="003D2739">
        <w:rPr>
          <w:rFonts w:ascii="Times New Roman" w:hAnsi="Times New Roman" w:cs="Times New Roman"/>
          <w:sz w:val="24"/>
          <w:szCs w:val="24"/>
        </w:rPr>
        <w:t>арендной платы арендуемого помещения</w:t>
      </w:r>
      <w:bookmarkEnd w:id="7"/>
      <w:r w:rsidR="003D2739">
        <w:rPr>
          <w:rFonts w:ascii="Times New Roman" w:hAnsi="Times New Roman" w:cs="Times New Roman"/>
          <w:sz w:val="24"/>
          <w:szCs w:val="24"/>
        </w:rPr>
        <w:t>.</w:t>
      </w:r>
    </w:p>
    <w:p w:rsidR="00B818F6" w:rsidRPr="003D2739" w:rsidRDefault="00B818F6" w:rsidP="003D2739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739"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аукциона:</w:t>
      </w:r>
    </w:p>
    <w:p w:rsidR="00B818F6" w:rsidRPr="008B55B1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</w:t>
      </w:r>
      <w:r w:rsidRPr="008B55B1">
        <w:rPr>
          <w:rFonts w:ascii="Times New Roman" w:hAnsi="Times New Roman" w:cs="Times New Roman"/>
          <w:sz w:val="24"/>
          <w:szCs w:val="24"/>
        </w:rPr>
        <w:t>которое оформляется протоколом.</w:t>
      </w:r>
    </w:p>
    <w:p w:rsidR="00F07C5D" w:rsidRPr="008B55B1" w:rsidRDefault="00F07C5D" w:rsidP="00F07C5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inherit" w:eastAsia="Times New Roman" w:hAnsi="inherit" w:cs="Times New Roman"/>
          <w:sz w:val="19"/>
          <w:szCs w:val="19"/>
          <w:lang w:eastAsia="ru-RU"/>
        </w:rPr>
      </w:pPr>
      <w:r w:rsidRPr="008B55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F07C5D" w:rsidRPr="00E6728B" w:rsidRDefault="00F07C5D" w:rsidP="00F07C5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inherit" w:eastAsia="Times New Roman" w:hAnsi="inherit" w:cs="Times New Roman"/>
          <w:color w:val="000000"/>
          <w:sz w:val="19"/>
          <w:szCs w:val="19"/>
          <w:lang w:eastAsia="ru-RU"/>
        </w:rPr>
      </w:pPr>
      <w:r w:rsidRPr="008B55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</w:t>
      </w:r>
      <w:r w:rsidRPr="00E6728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позднее дня, следующего после дня подписания протокола рассмотрения заявок.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1) непредставление необходимых для участия в аукционе документов или представление недостоверных сведений;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2) не поступление задатка на дату рассмотрения заявок на участие в аукционе;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 xml:space="preserve"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</w:t>
      </w:r>
      <w:r w:rsidR="004B183E">
        <w:t>в собственность</w:t>
      </w:r>
      <w:r w:rsidRPr="00780B03">
        <w:t>;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4) наличие сведений о заявителе в реестре недобросовестных участников аукциона.</w:t>
      </w:r>
    </w:p>
    <w:p w:rsidR="00B818F6" w:rsidRPr="00780B03" w:rsidRDefault="00F7515A" w:rsidP="00F7515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818F6" w:rsidRPr="00780B03">
        <w:rPr>
          <w:rFonts w:ascii="Times New Roman" w:hAnsi="Times New Roman" w:cs="Times New Roman"/>
          <w:b/>
          <w:sz w:val="24"/>
          <w:szCs w:val="24"/>
        </w:rPr>
        <w:t>. Признание победителя торгов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03">
        <w:rPr>
          <w:rFonts w:ascii="Times New Roman" w:hAnsi="Times New Roman" w:cs="Times New Roman"/>
          <w:bCs/>
          <w:sz w:val="24"/>
          <w:szCs w:val="24"/>
        </w:rPr>
        <w:t>Победителем аукциона признается участник аукциона, предложивший наибольший размер цены предмета аукциона.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03">
        <w:rPr>
          <w:rFonts w:ascii="Times New Roman" w:hAnsi="Times New Roman" w:cs="Times New Roman"/>
          <w:bCs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03">
        <w:rPr>
          <w:rFonts w:ascii="Times New Roman" w:hAnsi="Times New Roman" w:cs="Times New Roman"/>
          <w:bCs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</w:t>
      </w:r>
      <w:r w:rsidRPr="002C15C4">
        <w:rPr>
          <w:rFonts w:ascii="Times New Roman" w:hAnsi="Times New Roman" w:cs="Times New Roman"/>
          <w:sz w:val="24"/>
          <w:szCs w:val="24"/>
        </w:rPr>
        <w:t>заявителю три</w:t>
      </w:r>
      <w:r w:rsidRPr="00780B03">
        <w:rPr>
          <w:rFonts w:ascii="Times New Roman" w:hAnsi="Times New Roman" w:cs="Times New Roman"/>
          <w:sz w:val="24"/>
          <w:szCs w:val="24"/>
        </w:rPr>
        <w:t xml:space="preserve"> экземпляра подписанного договора </w:t>
      </w:r>
      <w:r w:rsidR="003D2739" w:rsidRPr="003D2739">
        <w:rPr>
          <w:rFonts w:ascii="Times New Roman" w:hAnsi="Times New Roman" w:cs="Times New Roman"/>
          <w:sz w:val="24"/>
          <w:szCs w:val="24"/>
        </w:rPr>
        <w:t>аренды нежилых помещений, находящихся в муниципальной собственности</w:t>
      </w:r>
      <w:r w:rsidR="003D2739">
        <w:rPr>
          <w:rFonts w:ascii="Times New Roman" w:hAnsi="Times New Roman" w:cs="Times New Roman"/>
          <w:sz w:val="24"/>
          <w:szCs w:val="24"/>
        </w:rPr>
        <w:t>.</w:t>
      </w:r>
      <w:r w:rsidR="00FA7CC5">
        <w:rPr>
          <w:rFonts w:ascii="Times New Roman" w:hAnsi="Times New Roman" w:cs="Times New Roman"/>
          <w:sz w:val="24"/>
          <w:szCs w:val="24"/>
        </w:rPr>
        <w:t xml:space="preserve"> При этом договор </w:t>
      </w:r>
      <w:r w:rsidR="003D2739" w:rsidRPr="003D2739">
        <w:rPr>
          <w:rFonts w:ascii="Times New Roman" w:hAnsi="Times New Roman" w:cs="Times New Roman"/>
          <w:sz w:val="24"/>
          <w:szCs w:val="24"/>
        </w:rPr>
        <w:t>аренды нежилых помещений, находящихся в муниципальной собственности</w:t>
      </w:r>
      <w:r w:rsidR="006A6382">
        <w:rPr>
          <w:rFonts w:ascii="Times New Roman" w:hAnsi="Times New Roman" w:cs="Times New Roman"/>
          <w:sz w:val="24"/>
          <w:szCs w:val="24"/>
        </w:rPr>
        <w:t xml:space="preserve"> заключается</w:t>
      </w:r>
      <w:r w:rsidRPr="00780B03">
        <w:rPr>
          <w:rFonts w:ascii="Times New Roman" w:hAnsi="Times New Roman" w:cs="Times New Roman"/>
          <w:sz w:val="24"/>
          <w:szCs w:val="24"/>
        </w:rPr>
        <w:t xml:space="preserve"> по начальной цене предмета аукциона, а </w:t>
      </w:r>
      <w:r w:rsidR="004B183E">
        <w:rPr>
          <w:rFonts w:ascii="Times New Roman" w:hAnsi="Times New Roman" w:cs="Times New Roman"/>
          <w:sz w:val="24"/>
          <w:szCs w:val="24"/>
        </w:rPr>
        <w:t>цена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определяется в размере, равном начальной цене предмета аукциона.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договора </w:t>
      </w:r>
      <w:r w:rsidR="006A6382" w:rsidRPr="006A6382">
        <w:rPr>
          <w:rFonts w:ascii="Times New Roman" w:hAnsi="Times New Roman" w:cs="Times New Roman"/>
          <w:sz w:val="24"/>
          <w:szCs w:val="24"/>
        </w:rPr>
        <w:t>аренды нежилых помещений, находящихся в муниципальной собственности</w:t>
      </w:r>
      <w:r w:rsidRPr="00780B03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6A6382" w:rsidRPr="006A6382">
        <w:rPr>
          <w:rFonts w:ascii="Times New Roman" w:hAnsi="Times New Roman" w:cs="Times New Roman"/>
          <w:sz w:val="24"/>
          <w:szCs w:val="24"/>
        </w:rPr>
        <w:lastRenderedPageBreak/>
        <w:t>аренды нежилых помещений, находящихся в муниципальной собственности</w:t>
      </w:r>
      <w:r w:rsidR="006A6382">
        <w:rPr>
          <w:rFonts w:ascii="Times New Roman" w:hAnsi="Times New Roman" w:cs="Times New Roman"/>
          <w:sz w:val="24"/>
          <w:szCs w:val="24"/>
        </w:rPr>
        <w:t>,</w:t>
      </w:r>
      <w:r w:rsidRPr="00780B03">
        <w:rPr>
          <w:rFonts w:ascii="Times New Roman" w:hAnsi="Times New Roman" w:cs="Times New Roman"/>
          <w:sz w:val="24"/>
          <w:szCs w:val="24"/>
        </w:rPr>
        <w:t xml:space="preserve"> заключается по начальной цене предмета аукциона, а </w:t>
      </w:r>
      <w:r w:rsidR="006D61EF">
        <w:rPr>
          <w:rFonts w:ascii="Times New Roman" w:hAnsi="Times New Roman" w:cs="Times New Roman"/>
          <w:sz w:val="24"/>
          <w:szCs w:val="24"/>
        </w:rPr>
        <w:t>цена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определяется в размере, равном начальной цене предмета аукциона.</w:t>
      </w:r>
    </w:p>
    <w:p w:rsidR="00B818F6" w:rsidRPr="008B55B1" w:rsidRDefault="00B818F6" w:rsidP="00B818F6">
      <w:pPr>
        <w:pStyle w:val="ConsPlusNormal"/>
        <w:ind w:firstLine="567"/>
        <w:contextualSpacing/>
        <w:jc w:val="both"/>
      </w:pPr>
      <w:r w:rsidRPr="00780B03">
        <w:t xml:space="preserve">Организатор торгов (аукциона) направляет победителю аукциона или единственному принявшему участие в аукционе его участнику три экземпляра подписанного договора </w:t>
      </w:r>
      <w:r w:rsidR="006A6382" w:rsidRPr="006A6382">
        <w:t>аренды нежилых помещений, находящихся в муниципальной собственности</w:t>
      </w:r>
      <w:r w:rsidR="006D61EF">
        <w:t xml:space="preserve"> </w:t>
      </w:r>
      <w:r w:rsidRPr="00780B03">
        <w:t xml:space="preserve">в десятидневный срок со дня составления протокола о результатах </w:t>
      </w:r>
      <w:r w:rsidRPr="008B55B1">
        <w:t>аукциона.</w:t>
      </w:r>
    </w:p>
    <w:p w:rsidR="008B1825" w:rsidRPr="008B55B1" w:rsidRDefault="008B1825" w:rsidP="00F07C5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inherit" w:eastAsia="Times New Roman" w:hAnsi="inherit" w:cs="Times New Roman"/>
          <w:sz w:val="19"/>
          <w:szCs w:val="19"/>
          <w:lang w:eastAsia="ru-RU"/>
        </w:rPr>
      </w:pPr>
      <w:r w:rsidRPr="008B55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С проектом договора </w:t>
      </w:r>
      <w:r w:rsidR="006A6382" w:rsidRPr="006A6382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аренды нежилых помещений, находящихся в муниципальной собственности</w:t>
      </w:r>
      <w:r w:rsidRPr="008B55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и формой заявки можно ознакомиться на сайтах </w:t>
      </w:r>
      <w:hyperlink r:id="rId8" w:history="1">
        <w:r w:rsidRPr="008B55B1">
          <w:rPr>
            <w:rStyle w:val="ac"/>
            <w:rFonts w:ascii="inherit" w:eastAsia="Times New Roman" w:hAnsi="inherit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https</w:t>
        </w:r>
        <w:r w:rsidRPr="008B55B1">
          <w:rPr>
            <w:rStyle w:val="ac"/>
            <w:rFonts w:ascii="inherit" w:eastAsia="Times New Roman" w:hAnsi="inherit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://</w:t>
        </w:r>
        <w:r w:rsidRPr="008B55B1">
          <w:rPr>
            <w:rStyle w:val="ac"/>
            <w:rFonts w:ascii="inherit" w:eastAsia="Times New Roman" w:hAnsi="inherit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www</w:t>
        </w:r>
        <w:r w:rsidRPr="008B55B1">
          <w:rPr>
            <w:rStyle w:val="ac"/>
            <w:rFonts w:ascii="inherit" w:eastAsia="Times New Roman" w:hAnsi="inherit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.</w:t>
        </w:r>
        <w:r w:rsidRPr="008B55B1">
          <w:rPr>
            <w:rStyle w:val="ac"/>
            <w:rFonts w:ascii="inherit" w:eastAsia="Times New Roman" w:hAnsi="inherit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zavsp</w:t>
        </w:r>
        <w:r w:rsidRPr="008B55B1">
          <w:rPr>
            <w:rStyle w:val="ac"/>
            <w:rFonts w:ascii="inherit" w:eastAsia="Times New Roman" w:hAnsi="inherit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.</w:t>
        </w:r>
        <w:r w:rsidRPr="008B55B1">
          <w:rPr>
            <w:rStyle w:val="ac"/>
            <w:rFonts w:ascii="inherit" w:eastAsia="Times New Roman" w:hAnsi="inherit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ru</w:t>
        </w:r>
        <w:r w:rsidRPr="008B55B1">
          <w:rPr>
            <w:rStyle w:val="ac"/>
            <w:rFonts w:ascii="inherit" w:eastAsia="Times New Roman" w:hAnsi="inherit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/</w:t>
        </w:r>
      </w:hyperlink>
      <w:r w:rsidRPr="008B55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hyperlink r:id="rId9" w:history="1">
        <w:r w:rsidRPr="008B55B1">
          <w:rPr>
            <w:rFonts w:ascii="inherit" w:eastAsia="Times New Roman" w:hAnsi="inherit" w:cs="Times New Roman"/>
            <w:sz w:val="24"/>
            <w:szCs w:val="24"/>
            <w:u w:val="single"/>
            <w:lang w:eastAsia="ru-RU"/>
          </w:rPr>
          <w:t>http://www.torgi.gov.r</w:t>
        </w:r>
        <w:r w:rsidRPr="008B55B1">
          <w:rPr>
            <w:rFonts w:ascii="inherit" w:eastAsia="Times New Roman" w:hAnsi="inherit" w:cs="Times New Roman"/>
            <w:sz w:val="24"/>
            <w:szCs w:val="24"/>
            <w:u w:val="single"/>
            <w:lang w:val="en-US" w:eastAsia="ru-RU"/>
          </w:rPr>
          <w:t>u</w:t>
        </w:r>
      </w:hyperlink>
      <w:r w:rsidR="00F07C5D" w:rsidRPr="008B55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либо у Организатора торгов.</w:t>
      </w:r>
    </w:p>
    <w:p w:rsidR="00B818F6" w:rsidRPr="008B55B1" w:rsidRDefault="00F7515A" w:rsidP="00F7515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818F6" w:rsidRPr="008B55B1">
        <w:rPr>
          <w:rFonts w:ascii="Times New Roman" w:hAnsi="Times New Roman" w:cs="Times New Roman"/>
          <w:b/>
          <w:sz w:val="24"/>
          <w:szCs w:val="24"/>
        </w:rPr>
        <w:t>. Признание торгов несостоявшимися</w:t>
      </w:r>
    </w:p>
    <w:p w:rsidR="00B818F6" w:rsidRPr="00780B03" w:rsidRDefault="00B818F6" w:rsidP="00F07C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  Аукцион признается несостоявшимся в случае, если:</w:t>
      </w:r>
    </w:p>
    <w:p w:rsidR="00B818F6" w:rsidRPr="006D61EF" w:rsidRDefault="00B818F6" w:rsidP="00B818F6">
      <w:pPr>
        <w:pStyle w:val="ConsPlusNormal"/>
        <w:ind w:firstLine="567"/>
        <w:contextualSpacing/>
        <w:jc w:val="both"/>
        <w:rPr>
          <w:bCs/>
        </w:rPr>
      </w:pPr>
      <w:r w:rsidRPr="00780B03">
        <w:t xml:space="preserve">- </w:t>
      </w:r>
      <w:r w:rsidRPr="00780B03">
        <w:rPr>
          <w:bCs/>
        </w:rPr>
        <w:t>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</w:t>
      </w:r>
      <w:r w:rsidR="006D61EF">
        <w:rPr>
          <w:bCs/>
        </w:rPr>
        <w:t xml:space="preserve"> высокую цену предмета аукциона</w:t>
      </w:r>
      <w:r w:rsidR="006D61EF" w:rsidRPr="006D61EF">
        <w:rPr>
          <w:bCs/>
        </w:rPr>
        <w:t>;</w:t>
      </w:r>
    </w:p>
    <w:p w:rsidR="00B818F6" w:rsidRPr="006D61EF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если победитель аукциона уклонился от подписания протокола о результатах аукциона, заключения </w:t>
      </w:r>
      <w:r w:rsidR="006A63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6A6382" w:rsidRPr="006A6382">
        <w:rPr>
          <w:rFonts w:ascii="Times New Roman" w:hAnsi="Times New Roman" w:cs="Times New Roman"/>
          <w:sz w:val="24"/>
          <w:szCs w:val="24"/>
        </w:rPr>
        <w:t>аренды нежилых помещений, находящихся в муниципальной собственности</w:t>
      </w:r>
      <w:r w:rsidR="006D61EF" w:rsidRPr="006D61EF">
        <w:rPr>
          <w:rFonts w:ascii="Times New Roman" w:hAnsi="Times New Roman" w:cs="Times New Roman"/>
          <w:sz w:val="24"/>
          <w:szCs w:val="24"/>
        </w:rPr>
        <w:t>;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если на основании результатов рассмотрения заявок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 </w:t>
      </w:r>
    </w:p>
    <w:p w:rsidR="00B818F6" w:rsidRPr="00780B03" w:rsidRDefault="00F7515A" w:rsidP="00F7515A">
      <w:pPr>
        <w:tabs>
          <w:tab w:val="left" w:pos="70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18F6" w:rsidRPr="00780B03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B818F6" w:rsidRPr="00780B03" w:rsidRDefault="00B818F6" w:rsidP="00B818F6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договор </w:t>
      </w:r>
      <w:r w:rsidR="006A6382" w:rsidRPr="006A63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нежилых помещений, находящихся в муниципальной собственности</w:t>
      </w:r>
      <w:r w:rsidR="006D61EF" w:rsidRPr="006D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тридцати дней со дня направления победителю аукциона указанного договора не был им подписан и представлен </w:t>
      </w:r>
      <w:r w:rsidRPr="00780B03">
        <w:rPr>
          <w:rFonts w:ascii="Times New Roman" w:hAnsi="Times New Roman" w:cs="Times New Roman"/>
          <w:sz w:val="24"/>
          <w:szCs w:val="24"/>
        </w:rPr>
        <w:t>Организатору торгов (аукциона)</w:t>
      </w: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818F6" w:rsidRPr="00EE7F83" w:rsidRDefault="00B818F6" w:rsidP="00B818F6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победителях аукционов, уклонившихся от заключения договора </w:t>
      </w:r>
      <w:r w:rsidR="006A6382" w:rsidRPr="006A63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нежилых помещений, находящихся в муниципальной собственности</w:t>
      </w:r>
      <w:r w:rsidRPr="006D61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являющегося предметом аукциона, и об иных лицах (заявитель единственный признан участником аукциона; единственный заявитель, в случае признания его и заявки, соответствующими всем требованиям и указанным в извещении о проведении аукциона условиям аукциона; участник, сделавший предпоследнее предложение о цене предмета аукциона), которые уклонились от их заключения, включаются в реестр недобросовестных участников аукциона.</w:t>
      </w:r>
    </w:p>
    <w:p w:rsidR="00BD2370" w:rsidRDefault="00BD2370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2370" w:rsidSect="00B818F6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E49"/>
    <w:multiLevelType w:val="hybridMultilevel"/>
    <w:tmpl w:val="81CE2F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7541"/>
    <w:multiLevelType w:val="hybridMultilevel"/>
    <w:tmpl w:val="23749DA4"/>
    <w:lvl w:ilvl="0" w:tplc="0D1C6908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B23908"/>
    <w:multiLevelType w:val="hybridMultilevel"/>
    <w:tmpl w:val="50ECD9CA"/>
    <w:lvl w:ilvl="0" w:tplc="ECD405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22362950"/>
    <w:multiLevelType w:val="hybridMultilevel"/>
    <w:tmpl w:val="62443B86"/>
    <w:lvl w:ilvl="0" w:tplc="60228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640DEA"/>
    <w:multiLevelType w:val="hybridMultilevel"/>
    <w:tmpl w:val="D104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D1416"/>
    <w:multiLevelType w:val="hybridMultilevel"/>
    <w:tmpl w:val="44946160"/>
    <w:lvl w:ilvl="0" w:tplc="D2545A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A897F7B"/>
    <w:multiLevelType w:val="hybridMultilevel"/>
    <w:tmpl w:val="64B03298"/>
    <w:lvl w:ilvl="0" w:tplc="2890A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1635C1"/>
    <w:multiLevelType w:val="hybridMultilevel"/>
    <w:tmpl w:val="807C7526"/>
    <w:lvl w:ilvl="0" w:tplc="2326DA4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D453A49"/>
    <w:multiLevelType w:val="hybridMultilevel"/>
    <w:tmpl w:val="D49C04C6"/>
    <w:lvl w:ilvl="0" w:tplc="2E84DA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09C6E91"/>
    <w:multiLevelType w:val="hybridMultilevel"/>
    <w:tmpl w:val="4DF2AEC6"/>
    <w:lvl w:ilvl="0" w:tplc="4B740CA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4D1372E"/>
    <w:multiLevelType w:val="hybridMultilevel"/>
    <w:tmpl w:val="9F7C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A6448"/>
    <w:multiLevelType w:val="hybridMultilevel"/>
    <w:tmpl w:val="1114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E1B"/>
    <w:rsid w:val="000006AD"/>
    <w:rsid w:val="0000617D"/>
    <w:rsid w:val="00010BC4"/>
    <w:rsid w:val="00012858"/>
    <w:rsid w:val="00014BB3"/>
    <w:rsid w:val="000255C9"/>
    <w:rsid w:val="00040ED3"/>
    <w:rsid w:val="000479BE"/>
    <w:rsid w:val="0005003B"/>
    <w:rsid w:val="0008720D"/>
    <w:rsid w:val="000A2162"/>
    <w:rsid w:val="000C4C20"/>
    <w:rsid w:val="000C7AC7"/>
    <w:rsid w:val="000E3E91"/>
    <w:rsid w:val="000F649B"/>
    <w:rsid w:val="00100EED"/>
    <w:rsid w:val="001200A3"/>
    <w:rsid w:val="00172F2F"/>
    <w:rsid w:val="00173300"/>
    <w:rsid w:val="001B2367"/>
    <w:rsid w:val="001B2E1B"/>
    <w:rsid w:val="001C33BD"/>
    <w:rsid w:val="001D5154"/>
    <w:rsid w:val="001E5716"/>
    <w:rsid w:val="001F12D3"/>
    <w:rsid w:val="001F7949"/>
    <w:rsid w:val="00224047"/>
    <w:rsid w:val="00232018"/>
    <w:rsid w:val="00266FE0"/>
    <w:rsid w:val="002737F3"/>
    <w:rsid w:val="002A3ED2"/>
    <w:rsid w:val="002A6D08"/>
    <w:rsid w:val="002C15C4"/>
    <w:rsid w:val="002E10AC"/>
    <w:rsid w:val="002E474C"/>
    <w:rsid w:val="002F56F6"/>
    <w:rsid w:val="002F64E4"/>
    <w:rsid w:val="0031279E"/>
    <w:rsid w:val="003226FB"/>
    <w:rsid w:val="00331360"/>
    <w:rsid w:val="00345A60"/>
    <w:rsid w:val="00357E6E"/>
    <w:rsid w:val="00361D82"/>
    <w:rsid w:val="003735EE"/>
    <w:rsid w:val="003917B3"/>
    <w:rsid w:val="003D2739"/>
    <w:rsid w:val="003F0915"/>
    <w:rsid w:val="004017DA"/>
    <w:rsid w:val="00405901"/>
    <w:rsid w:val="0040620C"/>
    <w:rsid w:val="004114C0"/>
    <w:rsid w:val="004126BB"/>
    <w:rsid w:val="0042433C"/>
    <w:rsid w:val="00425459"/>
    <w:rsid w:val="00427BC6"/>
    <w:rsid w:val="0043795F"/>
    <w:rsid w:val="0045563C"/>
    <w:rsid w:val="0047702F"/>
    <w:rsid w:val="004917E4"/>
    <w:rsid w:val="004A60EB"/>
    <w:rsid w:val="004A66FC"/>
    <w:rsid w:val="004B183E"/>
    <w:rsid w:val="004F7C4D"/>
    <w:rsid w:val="00500E64"/>
    <w:rsid w:val="0051746A"/>
    <w:rsid w:val="00520B3A"/>
    <w:rsid w:val="00534E28"/>
    <w:rsid w:val="00540D0A"/>
    <w:rsid w:val="00543B2E"/>
    <w:rsid w:val="00547413"/>
    <w:rsid w:val="00550483"/>
    <w:rsid w:val="0057599D"/>
    <w:rsid w:val="00593EDC"/>
    <w:rsid w:val="005946C5"/>
    <w:rsid w:val="00595C3E"/>
    <w:rsid w:val="005A1534"/>
    <w:rsid w:val="005B26CC"/>
    <w:rsid w:val="005B58C4"/>
    <w:rsid w:val="005C5B6D"/>
    <w:rsid w:val="005C6BC7"/>
    <w:rsid w:val="005D4748"/>
    <w:rsid w:val="005D5FA7"/>
    <w:rsid w:val="005E71BA"/>
    <w:rsid w:val="005F10C6"/>
    <w:rsid w:val="00610CCF"/>
    <w:rsid w:val="00621038"/>
    <w:rsid w:val="00622644"/>
    <w:rsid w:val="0063587C"/>
    <w:rsid w:val="00684BCE"/>
    <w:rsid w:val="006A6382"/>
    <w:rsid w:val="006D61EF"/>
    <w:rsid w:val="006E1C1F"/>
    <w:rsid w:val="006E5D2E"/>
    <w:rsid w:val="00703528"/>
    <w:rsid w:val="00716CAA"/>
    <w:rsid w:val="007321A5"/>
    <w:rsid w:val="00732C47"/>
    <w:rsid w:val="0074104B"/>
    <w:rsid w:val="007559CC"/>
    <w:rsid w:val="0076633D"/>
    <w:rsid w:val="007741EE"/>
    <w:rsid w:val="00774E27"/>
    <w:rsid w:val="0079313D"/>
    <w:rsid w:val="007A093C"/>
    <w:rsid w:val="007B1133"/>
    <w:rsid w:val="007C2DEB"/>
    <w:rsid w:val="007C2F6A"/>
    <w:rsid w:val="007D29D9"/>
    <w:rsid w:val="007D3004"/>
    <w:rsid w:val="007D6286"/>
    <w:rsid w:val="007E4FAA"/>
    <w:rsid w:val="007E60A0"/>
    <w:rsid w:val="007F5F65"/>
    <w:rsid w:val="008100CF"/>
    <w:rsid w:val="00812C1F"/>
    <w:rsid w:val="00832A2D"/>
    <w:rsid w:val="00856F4A"/>
    <w:rsid w:val="00863FBD"/>
    <w:rsid w:val="00864CC9"/>
    <w:rsid w:val="008706B5"/>
    <w:rsid w:val="008732B7"/>
    <w:rsid w:val="00883098"/>
    <w:rsid w:val="00890291"/>
    <w:rsid w:val="008960C1"/>
    <w:rsid w:val="008A5F1D"/>
    <w:rsid w:val="008B1825"/>
    <w:rsid w:val="008B55B1"/>
    <w:rsid w:val="008C57BE"/>
    <w:rsid w:val="008E1B38"/>
    <w:rsid w:val="008E39DA"/>
    <w:rsid w:val="008F2263"/>
    <w:rsid w:val="008F2ECD"/>
    <w:rsid w:val="00923DBC"/>
    <w:rsid w:val="009250BA"/>
    <w:rsid w:val="00931860"/>
    <w:rsid w:val="00964D19"/>
    <w:rsid w:val="009B5D6E"/>
    <w:rsid w:val="009C2080"/>
    <w:rsid w:val="009E7A93"/>
    <w:rsid w:val="00A4232C"/>
    <w:rsid w:val="00A4291C"/>
    <w:rsid w:val="00A64A73"/>
    <w:rsid w:val="00A74EF8"/>
    <w:rsid w:val="00A80D16"/>
    <w:rsid w:val="00A92EC3"/>
    <w:rsid w:val="00A971DB"/>
    <w:rsid w:val="00AC79FC"/>
    <w:rsid w:val="00AE0AFF"/>
    <w:rsid w:val="00AF17FA"/>
    <w:rsid w:val="00B023DB"/>
    <w:rsid w:val="00B053DA"/>
    <w:rsid w:val="00B2727D"/>
    <w:rsid w:val="00B3409B"/>
    <w:rsid w:val="00B818F6"/>
    <w:rsid w:val="00B9169B"/>
    <w:rsid w:val="00B9418E"/>
    <w:rsid w:val="00B9559B"/>
    <w:rsid w:val="00BA75FA"/>
    <w:rsid w:val="00BC5804"/>
    <w:rsid w:val="00BD2370"/>
    <w:rsid w:val="00C235AF"/>
    <w:rsid w:val="00C25E39"/>
    <w:rsid w:val="00C2771A"/>
    <w:rsid w:val="00C4131D"/>
    <w:rsid w:val="00C445DE"/>
    <w:rsid w:val="00C44D56"/>
    <w:rsid w:val="00C4508F"/>
    <w:rsid w:val="00C500A2"/>
    <w:rsid w:val="00C54F08"/>
    <w:rsid w:val="00C57E25"/>
    <w:rsid w:val="00C774A4"/>
    <w:rsid w:val="00C90EEA"/>
    <w:rsid w:val="00CA5C53"/>
    <w:rsid w:val="00CD7B58"/>
    <w:rsid w:val="00D001A4"/>
    <w:rsid w:val="00D004A0"/>
    <w:rsid w:val="00D30C34"/>
    <w:rsid w:val="00D402DD"/>
    <w:rsid w:val="00D421C2"/>
    <w:rsid w:val="00D65B5A"/>
    <w:rsid w:val="00D71AD1"/>
    <w:rsid w:val="00D72912"/>
    <w:rsid w:val="00D7693E"/>
    <w:rsid w:val="00D77892"/>
    <w:rsid w:val="00D81507"/>
    <w:rsid w:val="00DD2137"/>
    <w:rsid w:val="00DF5295"/>
    <w:rsid w:val="00E127B9"/>
    <w:rsid w:val="00E4649B"/>
    <w:rsid w:val="00E76061"/>
    <w:rsid w:val="00E8172A"/>
    <w:rsid w:val="00E86208"/>
    <w:rsid w:val="00E9005F"/>
    <w:rsid w:val="00E94E88"/>
    <w:rsid w:val="00EB54D6"/>
    <w:rsid w:val="00EF2D3F"/>
    <w:rsid w:val="00EF56D0"/>
    <w:rsid w:val="00F07C5D"/>
    <w:rsid w:val="00F10DBA"/>
    <w:rsid w:val="00F441D4"/>
    <w:rsid w:val="00F45604"/>
    <w:rsid w:val="00F46BFD"/>
    <w:rsid w:val="00F550C0"/>
    <w:rsid w:val="00F7515A"/>
    <w:rsid w:val="00F77C06"/>
    <w:rsid w:val="00F804B6"/>
    <w:rsid w:val="00F868CC"/>
    <w:rsid w:val="00FA7CC5"/>
    <w:rsid w:val="00FB50CB"/>
    <w:rsid w:val="00FF2961"/>
    <w:rsid w:val="00FF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52E0"/>
  <w15:docId w15:val="{C279617B-CBE9-4141-A37D-45493CA4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5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EF56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F56D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71BA"/>
    <w:pPr>
      <w:widowControl w:val="0"/>
      <w:shd w:val="clear" w:color="auto" w:fill="FFFFFF"/>
      <w:autoSpaceDE w:val="0"/>
      <w:autoSpaceDN w:val="0"/>
      <w:adjustRightInd w:val="0"/>
      <w:spacing w:after="0" w:line="384" w:lineRule="exact"/>
      <w:ind w:left="2736" w:right="3226" w:hanging="878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4"/>
      <w:lang w:eastAsia="ru-RU"/>
    </w:rPr>
  </w:style>
  <w:style w:type="character" w:customStyle="1" w:styleId="a7">
    <w:name w:val="Заголовок Знак"/>
    <w:basedOn w:val="a0"/>
    <w:link w:val="a6"/>
    <w:rsid w:val="005E71BA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5E7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B9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169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250BA"/>
    <w:rPr>
      <w:color w:val="0000FF" w:themeColor="hyperlink"/>
      <w:u w:val="single"/>
    </w:rPr>
  </w:style>
  <w:style w:type="paragraph" w:customStyle="1" w:styleId="1">
    <w:name w:val="Обычный1"/>
    <w:rsid w:val="00B818F6"/>
    <w:pPr>
      <w:widowControl w:val="0"/>
      <w:spacing w:before="200" w:after="0" w:line="300" w:lineRule="auto"/>
      <w:ind w:left="40" w:right="200" w:firstLine="3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B81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411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4114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vsp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av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FB6C-C412-4706-8F49-E9E092BF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14</cp:revision>
  <cp:lastPrinted>2021-11-25T06:17:00Z</cp:lastPrinted>
  <dcterms:created xsi:type="dcterms:W3CDTF">2021-03-25T12:47:00Z</dcterms:created>
  <dcterms:modified xsi:type="dcterms:W3CDTF">2021-11-25T06:23:00Z</dcterms:modified>
</cp:coreProperties>
</file>